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9A76F" w14:textId="77777777" w:rsidR="00123B64" w:rsidRPr="001C2668" w:rsidRDefault="00123B64" w:rsidP="00FB5485">
      <w:pPr>
        <w:jc w:val="center"/>
        <w:rPr>
          <w:rFonts w:ascii="Cambria" w:hAnsi="Cambria"/>
          <w:b/>
          <w:bCs/>
        </w:rPr>
      </w:pPr>
      <w:r w:rsidRPr="001C2668">
        <w:rPr>
          <w:rFonts w:ascii="Cambria" w:hAnsi="Cambria"/>
          <w:b/>
          <w:bCs/>
        </w:rPr>
        <w:t>FIŞA DISCIPLINEI</w:t>
      </w:r>
    </w:p>
    <w:p w14:paraId="72FECF83" w14:textId="6435A03F" w:rsidR="007D19FC" w:rsidRDefault="00BB4798" w:rsidP="00FB5485">
      <w:pPr>
        <w:jc w:val="center"/>
        <w:rPr>
          <w:rFonts w:ascii="Cambria" w:hAnsi="Cambria"/>
        </w:rPr>
      </w:pPr>
      <w:r w:rsidRPr="00BB4798">
        <w:rPr>
          <w:rFonts w:ascii="Times New Roman" w:hAnsi="Times New Roman"/>
          <w:b/>
          <w:color w:val="000000"/>
        </w:rPr>
        <w:t>Bazele chimiei industriale</w:t>
      </w:r>
      <w:r w:rsidR="007D19FC" w:rsidRPr="001C2668">
        <w:rPr>
          <w:rFonts w:ascii="Cambria" w:hAnsi="Cambria"/>
        </w:rPr>
        <w:t xml:space="preserve"> </w:t>
      </w:r>
    </w:p>
    <w:p w14:paraId="583483E1" w14:textId="1A8BA7C0" w:rsidR="00123B64" w:rsidRPr="001C2668" w:rsidRDefault="00123B64" w:rsidP="00FB5485">
      <w:pPr>
        <w:jc w:val="center"/>
        <w:rPr>
          <w:rFonts w:ascii="Cambria" w:hAnsi="Cambria"/>
        </w:rPr>
      </w:pPr>
      <w:r w:rsidRPr="001C2668">
        <w:rPr>
          <w:rFonts w:ascii="Cambria" w:hAnsi="Cambria"/>
        </w:rPr>
        <w:t>Anul universitar</w:t>
      </w:r>
      <w:r w:rsidR="00632190" w:rsidRPr="001C2668">
        <w:rPr>
          <w:rFonts w:ascii="Cambria" w:hAnsi="Cambria"/>
        </w:rPr>
        <w:t xml:space="preserve"> </w:t>
      </w:r>
      <w:r w:rsidR="007D19FC" w:rsidRPr="007D19FC">
        <w:rPr>
          <w:rFonts w:ascii="Cambria" w:hAnsi="Cambria"/>
        </w:rPr>
        <w:t>2026-2027</w:t>
      </w:r>
    </w:p>
    <w:p w14:paraId="606207AA" w14:textId="77777777" w:rsidR="00035E17" w:rsidRDefault="00035E17" w:rsidP="003D7F8A">
      <w:pPr>
        <w:spacing w:after="0"/>
        <w:ind w:left="142" w:hanging="567"/>
        <w:rPr>
          <w:rFonts w:ascii="Cambria" w:hAnsi="Cambria"/>
          <w:b/>
          <w:sz w:val="20"/>
          <w:szCs w:val="20"/>
        </w:rPr>
      </w:pPr>
    </w:p>
    <w:p w14:paraId="299F0F41" w14:textId="6EE849BF" w:rsidR="00886616" w:rsidRPr="001C2668" w:rsidRDefault="00886616" w:rsidP="003D7F8A">
      <w:pPr>
        <w:spacing w:after="0"/>
        <w:ind w:left="142" w:hanging="567"/>
        <w:rPr>
          <w:rFonts w:ascii="Cambria" w:hAnsi="Cambria"/>
          <w:b/>
          <w:sz w:val="20"/>
          <w:szCs w:val="20"/>
        </w:rPr>
      </w:pPr>
      <w:r w:rsidRPr="001C266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D51618" w14:paraId="7300B76A" w14:textId="77777777" w:rsidTr="00820A4F">
        <w:trPr>
          <w:trHeight w:val="284"/>
        </w:trPr>
        <w:tc>
          <w:tcPr>
            <w:tcW w:w="3403" w:type="dxa"/>
            <w:vAlign w:val="center"/>
          </w:tcPr>
          <w:p w14:paraId="561906B4"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1.1. Instituția de învățământ superior</w:t>
            </w:r>
          </w:p>
        </w:tc>
        <w:tc>
          <w:tcPr>
            <w:tcW w:w="7088" w:type="dxa"/>
            <w:vAlign w:val="center"/>
          </w:tcPr>
          <w:p w14:paraId="19231C48" w14:textId="45456F41"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Universitatea Babeș-Bolyai din Cluj Napoca</w:t>
            </w:r>
          </w:p>
        </w:tc>
      </w:tr>
      <w:tr w:rsidR="00D51618" w:rsidRPr="00D51618" w14:paraId="611C80E3" w14:textId="77777777" w:rsidTr="00820A4F">
        <w:trPr>
          <w:trHeight w:val="284"/>
        </w:trPr>
        <w:tc>
          <w:tcPr>
            <w:tcW w:w="3403" w:type="dxa"/>
            <w:vAlign w:val="center"/>
          </w:tcPr>
          <w:p w14:paraId="7D8965B9" w14:textId="77777777" w:rsidR="00D51618" w:rsidRPr="00D5161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1.2. Facultatea</w:t>
            </w:r>
          </w:p>
        </w:tc>
        <w:tc>
          <w:tcPr>
            <w:tcW w:w="7088" w:type="dxa"/>
            <w:vAlign w:val="center"/>
          </w:tcPr>
          <w:p w14:paraId="1B10731B" w14:textId="759026DD"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Chimie şi Inginerie Chimică</w:t>
            </w:r>
          </w:p>
        </w:tc>
      </w:tr>
      <w:tr w:rsidR="00D51618" w:rsidRPr="00D51618" w14:paraId="3159546E" w14:textId="77777777" w:rsidTr="00820A4F">
        <w:trPr>
          <w:trHeight w:val="284"/>
        </w:trPr>
        <w:tc>
          <w:tcPr>
            <w:tcW w:w="3403" w:type="dxa"/>
            <w:vAlign w:val="center"/>
          </w:tcPr>
          <w:p w14:paraId="1D897981" w14:textId="77777777" w:rsidR="00D51618" w:rsidRPr="00D5161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1.3. Departamentul</w:t>
            </w:r>
          </w:p>
        </w:tc>
        <w:tc>
          <w:tcPr>
            <w:tcW w:w="7088" w:type="dxa"/>
            <w:vAlign w:val="center"/>
          </w:tcPr>
          <w:p w14:paraId="3E071910" w14:textId="2A7854C4"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Departamentul de Chimie si Inginerie Chmica al Liniei Maghiare</w:t>
            </w:r>
          </w:p>
        </w:tc>
      </w:tr>
      <w:tr w:rsidR="00D51618" w:rsidRPr="00D51618" w14:paraId="26CE6A41" w14:textId="77777777" w:rsidTr="00820A4F">
        <w:trPr>
          <w:trHeight w:val="284"/>
        </w:trPr>
        <w:tc>
          <w:tcPr>
            <w:tcW w:w="3403" w:type="dxa"/>
            <w:vAlign w:val="center"/>
          </w:tcPr>
          <w:p w14:paraId="4B08BCBA"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1.4.</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Domeniul de studii</w:t>
            </w:r>
          </w:p>
        </w:tc>
        <w:tc>
          <w:tcPr>
            <w:tcW w:w="7088" w:type="dxa"/>
            <w:vAlign w:val="center"/>
          </w:tcPr>
          <w:p w14:paraId="293D1153" w14:textId="3B041271"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Chimie</w:t>
            </w:r>
          </w:p>
        </w:tc>
      </w:tr>
      <w:tr w:rsidR="00D51618" w:rsidRPr="00D51618" w14:paraId="2FD8BC18" w14:textId="77777777" w:rsidTr="00820A4F">
        <w:trPr>
          <w:trHeight w:val="284"/>
        </w:trPr>
        <w:tc>
          <w:tcPr>
            <w:tcW w:w="3403" w:type="dxa"/>
            <w:vAlign w:val="center"/>
          </w:tcPr>
          <w:p w14:paraId="57CF15EE" w14:textId="77777777" w:rsidR="00D51618" w:rsidRPr="00D5161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rPr>
            </w:pPr>
            <w:r w:rsidRPr="00D51618">
              <w:rPr>
                <w:rFonts w:ascii="Cambria" w:eastAsia="Times New Roman" w:hAnsi="Cambria" w:cs="Times New Roman"/>
                <w:kern w:val="0"/>
                <w:sz w:val="20"/>
                <w:szCs w:val="22"/>
                <w:lang w:eastAsia="zh-CN"/>
              </w:rPr>
              <w:t>1.5.</w:t>
            </w:r>
            <w:r w:rsidRPr="00D51618">
              <w:rPr>
                <w:rFonts w:ascii="Cambria" w:eastAsia="Times New Roman" w:hAnsi="Cambria" w:cs="Times New Roman"/>
                <w:b/>
                <w:kern w:val="0"/>
                <w:sz w:val="20"/>
                <w:szCs w:val="22"/>
                <w:lang w:eastAsia="zh-CN"/>
              </w:rPr>
              <w:t xml:space="preserve"> </w:t>
            </w:r>
            <w:r w:rsidRPr="00D51618">
              <w:rPr>
                <w:rFonts w:ascii="Cambria" w:eastAsia="Times New Roman" w:hAnsi="Cambria" w:cs="Times New Roman"/>
                <w:kern w:val="0"/>
                <w:sz w:val="20"/>
                <w:szCs w:val="22"/>
                <w:lang w:eastAsia="zh-CN"/>
              </w:rPr>
              <w:t>Ciclul de studii</w:t>
            </w:r>
          </w:p>
        </w:tc>
        <w:tc>
          <w:tcPr>
            <w:tcW w:w="7088" w:type="dxa"/>
            <w:vAlign w:val="center"/>
          </w:tcPr>
          <w:p w14:paraId="3E892EE4" w14:textId="59247A8C" w:rsidR="00D70267"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Licenţă</w:t>
            </w:r>
          </w:p>
        </w:tc>
      </w:tr>
      <w:tr w:rsidR="00D51618" w:rsidRPr="00D51618" w14:paraId="34D96CCB" w14:textId="77777777" w:rsidTr="00820A4F">
        <w:trPr>
          <w:trHeight w:val="284"/>
        </w:trPr>
        <w:tc>
          <w:tcPr>
            <w:tcW w:w="3403" w:type="dxa"/>
            <w:vAlign w:val="center"/>
          </w:tcPr>
          <w:p w14:paraId="28B4A156"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1.6. Programul de studii / Calificarea</w:t>
            </w:r>
          </w:p>
        </w:tc>
        <w:tc>
          <w:tcPr>
            <w:tcW w:w="7088" w:type="dxa"/>
            <w:vAlign w:val="center"/>
          </w:tcPr>
          <w:p w14:paraId="349E380F" w14:textId="033A0E1B" w:rsidR="00D51618" w:rsidRPr="00D51618" w:rsidRDefault="007D19FC" w:rsidP="00D51618">
            <w:pPr>
              <w:keepNext/>
              <w:suppressAutoHyphens/>
              <w:spacing w:after="0" w:line="240" w:lineRule="auto"/>
              <w:ind w:left="90"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Chimie / Chimist</w:t>
            </w:r>
          </w:p>
        </w:tc>
      </w:tr>
      <w:tr w:rsidR="00D51618" w:rsidRPr="00D51618" w14:paraId="510975E1" w14:textId="77777777" w:rsidTr="00820A4F">
        <w:trPr>
          <w:trHeight w:val="284"/>
        </w:trPr>
        <w:tc>
          <w:tcPr>
            <w:tcW w:w="3403" w:type="dxa"/>
            <w:vAlign w:val="center"/>
          </w:tcPr>
          <w:p w14:paraId="142F7D51" w14:textId="77777777" w:rsidR="00D51618" w:rsidRPr="00D5161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rPr>
            </w:pPr>
            <w:r w:rsidRPr="00D51618">
              <w:rPr>
                <w:rFonts w:ascii="Cambria" w:eastAsia="Times New Roman" w:hAnsi="Cambria" w:cs="Times New Roman"/>
                <w:kern w:val="0"/>
                <w:sz w:val="20"/>
                <w:szCs w:val="22"/>
                <w:lang w:eastAsia="zh-CN"/>
              </w:rPr>
              <w:t>1.7. Forma de învățământ</w:t>
            </w:r>
          </w:p>
        </w:tc>
        <w:tc>
          <w:tcPr>
            <w:tcW w:w="7088" w:type="dxa"/>
            <w:vAlign w:val="center"/>
          </w:tcPr>
          <w:p w14:paraId="7CE75088" w14:textId="2880879C" w:rsidR="00D51618" w:rsidRPr="00D51618" w:rsidRDefault="007D19FC" w:rsidP="00D51618">
            <w:pPr>
              <w:keepNext/>
              <w:suppressAutoHyphens/>
              <w:spacing w:after="0" w:line="240" w:lineRule="auto"/>
              <w:ind w:right="-625"/>
              <w:outlineLvl w:val="0"/>
              <w:rPr>
                <w:rFonts w:ascii="Cambria" w:eastAsia="Times New Roman" w:hAnsi="Cambria" w:cs="Times New Roman"/>
                <w:kern w:val="0"/>
                <w:sz w:val="20"/>
                <w:szCs w:val="22"/>
                <w:lang w:eastAsia="zh-CN"/>
              </w:rPr>
            </w:pPr>
            <w:r w:rsidRPr="007D19FC">
              <w:rPr>
                <w:rFonts w:ascii="Cambria" w:eastAsia="Times New Roman" w:hAnsi="Cambria" w:cs="Times New Roman"/>
                <w:kern w:val="0"/>
                <w:sz w:val="20"/>
                <w:szCs w:val="22"/>
                <w:lang w:eastAsia="zh-CN"/>
              </w:rPr>
              <w:t>Învățământ cu frecvență</w:t>
            </w:r>
          </w:p>
        </w:tc>
      </w:tr>
    </w:tbl>
    <w:p w14:paraId="72FC17F8" w14:textId="77777777" w:rsidR="00FC204E" w:rsidRPr="001C2668" w:rsidRDefault="00FC204E" w:rsidP="00886616">
      <w:pPr>
        <w:spacing w:after="0"/>
        <w:rPr>
          <w:rFonts w:ascii="Cambria" w:hAnsi="Cambria"/>
          <w:b/>
          <w:sz w:val="20"/>
          <w:szCs w:val="20"/>
        </w:rPr>
      </w:pPr>
    </w:p>
    <w:p w14:paraId="4C308020" w14:textId="77777777" w:rsidR="00366881" w:rsidRPr="001C2668" w:rsidRDefault="00366881" w:rsidP="00366881">
      <w:pPr>
        <w:spacing w:after="0"/>
        <w:ind w:left="142" w:hanging="567"/>
        <w:rPr>
          <w:rFonts w:ascii="Cambria" w:hAnsi="Cambria"/>
          <w:b/>
          <w:sz w:val="20"/>
          <w:szCs w:val="20"/>
        </w:rPr>
      </w:pPr>
      <w:r>
        <w:rPr>
          <w:rFonts w:ascii="Cambria" w:hAnsi="Cambria"/>
          <w:b/>
          <w:sz w:val="20"/>
          <w:szCs w:val="20"/>
        </w:rPr>
        <w:t>2</w:t>
      </w:r>
      <w:r w:rsidRPr="001C2668">
        <w:rPr>
          <w:rFonts w:ascii="Cambria" w:hAnsi="Cambria"/>
          <w:b/>
          <w:sz w:val="20"/>
          <w:szCs w:val="20"/>
        </w:rPr>
        <w:t xml:space="preserve">. Date despre </w:t>
      </w:r>
      <w:r>
        <w:rPr>
          <w:rFonts w:ascii="Cambria" w:hAnsi="Cambria"/>
          <w:b/>
          <w:sz w:val="20"/>
          <w:szCs w:val="20"/>
        </w:rPr>
        <w:t>disciplină</w:t>
      </w:r>
    </w:p>
    <w:tbl>
      <w:tblPr>
        <w:tblW w:w="10515"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7"/>
        <w:gridCol w:w="850"/>
        <w:gridCol w:w="1418"/>
        <w:gridCol w:w="850"/>
        <w:gridCol w:w="1843"/>
        <w:gridCol w:w="142"/>
        <w:gridCol w:w="1559"/>
        <w:gridCol w:w="1276"/>
      </w:tblGrid>
      <w:tr w:rsidR="00BF2C1C" w:rsidRPr="00972DAD" w14:paraId="5411A657" w14:textId="77777777" w:rsidTr="00D55253">
        <w:trPr>
          <w:trHeight w:val="284"/>
        </w:trPr>
        <w:tc>
          <w:tcPr>
            <w:tcW w:w="2577" w:type="dxa"/>
            <w:vAlign w:val="center"/>
          </w:tcPr>
          <w:p w14:paraId="7BB02F5A"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2.1. Denumirea disciplinei</w:t>
            </w:r>
          </w:p>
        </w:tc>
        <w:tc>
          <w:tcPr>
            <w:tcW w:w="4961" w:type="dxa"/>
            <w:gridSpan w:val="4"/>
            <w:vAlign w:val="center"/>
          </w:tcPr>
          <w:p w14:paraId="311586D5" w14:textId="56EE7F92" w:rsidR="008F5E28" w:rsidRPr="00BB4798" w:rsidRDefault="00BB4798" w:rsidP="00C60F8E">
            <w:pPr>
              <w:suppressAutoHyphens/>
              <w:spacing w:after="0" w:line="240" w:lineRule="auto"/>
              <w:rPr>
                <w:rFonts w:ascii="Cambria" w:eastAsia="Times New Roman" w:hAnsi="Cambria" w:cs="Times New Roman"/>
                <w:b/>
                <w:bCs/>
                <w:sz w:val="20"/>
                <w:lang w:eastAsia="zh-CN"/>
              </w:rPr>
            </w:pPr>
            <w:r w:rsidRPr="00BB4798">
              <w:rPr>
                <w:rFonts w:ascii="Cambria" w:eastAsia="Times New Roman" w:hAnsi="Cambria" w:cs="Times New Roman"/>
                <w:b/>
                <w:bCs/>
                <w:sz w:val="20"/>
                <w:lang w:eastAsia="zh-CN"/>
              </w:rPr>
              <w:t>Bazele chimiei industriale</w:t>
            </w:r>
          </w:p>
        </w:tc>
        <w:tc>
          <w:tcPr>
            <w:tcW w:w="1701" w:type="dxa"/>
            <w:gridSpan w:val="2"/>
            <w:vAlign w:val="center"/>
          </w:tcPr>
          <w:p w14:paraId="21E26C07" w14:textId="77777777" w:rsidR="008F5E28" w:rsidRPr="00972DAD" w:rsidRDefault="008F5E28"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Codul disciplinei</w:t>
            </w:r>
          </w:p>
        </w:tc>
        <w:tc>
          <w:tcPr>
            <w:tcW w:w="1276" w:type="dxa"/>
            <w:vAlign w:val="center"/>
          </w:tcPr>
          <w:p w14:paraId="0657096F" w14:textId="684F0434" w:rsidR="008F5E28" w:rsidRPr="00972DAD" w:rsidRDefault="0003046E" w:rsidP="00C60F8E">
            <w:pPr>
              <w:suppressAutoHyphens/>
              <w:spacing w:after="0" w:line="240" w:lineRule="auto"/>
              <w:rPr>
                <w:rFonts w:ascii="Cambria" w:eastAsia="Times New Roman" w:hAnsi="Cambria" w:cs="Times New Roman"/>
                <w:b/>
                <w:sz w:val="20"/>
                <w:lang w:eastAsia="zh-CN"/>
              </w:rPr>
            </w:pPr>
            <w:r w:rsidRPr="00833B53">
              <w:rPr>
                <w:rFonts w:ascii="Cambria" w:eastAsia="Times New Roman" w:hAnsi="Cambria" w:cs="Times New Roman"/>
                <w:b/>
                <w:sz w:val="20"/>
                <w:lang w:eastAsia="zh-CN"/>
              </w:rPr>
              <w:t>CLM1</w:t>
            </w:r>
            <w:r w:rsidR="007F32A1">
              <w:rPr>
                <w:rFonts w:ascii="Cambria" w:eastAsia="Times New Roman" w:hAnsi="Cambria" w:cs="Times New Roman"/>
                <w:b/>
                <w:sz w:val="20"/>
                <w:lang w:eastAsia="zh-CN"/>
              </w:rPr>
              <w:t>123</w:t>
            </w:r>
          </w:p>
        </w:tc>
      </w:tr>
      <w:tr w:rsidR="008F5E28" w:rsidRPr="00972DAD" w14:paraId="6A54A8D4" w14:textId="77777777" w:rsidTr="00395D15">
        <w:trPr>
          <w:trHeight w:val="284"/>
        </w:trPr>
        <w:tc>
          <w:tcPr>
            <w:tcW w:w="3427" w:type="dxa"/>
            <w:gridSpan w:val="2"/>
            <w:vAlign w:val="center"/>
          </w:tcPr>
          <w:p w14:paraId="4427283A" w14:textId="77777777" w:rsidR="008F5E28" w:rsidRPr="00972DAD" w:rsidRDefault="008F5E28" w:rsidP="00C60F8E">
            <w:pPr>
              <w:suppressAutoHyphens/>
              <w:spacing w:after="0" w:line="240" w:lineRule="auto"/>
              <w:ind w:left="34"/>
              <w:rPr>
                <w:rFonts w:ascii="Cambria" w:eastAsia="Times New Roman" w:hAnsi="Cambria" w:cs="Times New Roman"/>
                <w:sz w:val="20"/>
                <w:lang w:eastAsia="zh-CN"/>
              </w:rPr>
            </w:pPr>
            <w:r>
              <w:rPr>
                <w:rFonts w:ascii="Cambria" w:eastAsia="Times New Roman" w:hAnsi="Cambria" w:cs="Times New Roman"/>
                <w:sz w:val="20"/>
                <w:lang w:eastAsia="zh-CN"/>
              </w:rPr>
              <w:t>2.2. Titularul activităț</w:t>
            </w:r>
            <w:r w:rsidRPr="00972DAD">
              <w:rPr>
                <w:rFonts w:ascii="Cambria" w:eastAsia="Times New Roman" w:hAnsi="Cambria" w:cs="Times New Roman"/>
                <w:sz w:val="20"/>
                <w:lang w:eastAsia="zh-CN"/>
              </w:rPr>
              <w:t xml:space="preserve">ilor de curs </w:t>
            </w:r>
          </w:p>
        </w:tc>
        <w:tc>
          <w:tcPr>
            <w:tcW w:w="7088" w:type="dxa"/>
            <w:gridSpan w:val="6"/>
            <w:vAlign w:val="center"/>
          </w:tcPr>
          <w:p w14:paraId="2D3F23FF" w14:textId="266342F1" w:rsidR="008F5E28" w:rsidRPr="00972DAD" w:rsidRDefault="0003046E" w:rsidP="00C60F8E">
            <w:pPr>
              <w:suppressAutoHyphens/>
              <w:spacing w:after="0" w:line="240" w:lineRule="auto"/>
              <w:rPr>
                <w:rFonts w:ascii="Cambria" w:eastAsia="Times New Roman" w:hAnsi="Cambria" w:cs="Times New Roman"/>
                <w:sz w:val="20"/>
                <w:lang w:eastAsia="zh-CN"/>
              </w:rPr>
            </w:pPr>
            <w:r w:rsidRPr="00FA240D">
              <w:rPr>
                <w:rFonts w:ascii="Cambria" w:eastAsia="Times New Roman" w:hAnsi="Cambria" w:cs="Times New Roman"/>
                <w:sz w:val="20"/>
                <w:lang w:eastAsia="zh-CN"/>
              </w:rPr>
              <w:t>Lect. dr. ing. BRÉM Balázs</w:t>
            </w:r>
          </w:p>
        </w:tc>
      </w:tr>
      <w:tr w:rsidR="008F5E28" w:rsidRPr="00972DAD" w14:paraId="024E4E0E" w14:textId="77777777" w:rsidTr="00395D15">
        <w:trPr>
          <w:trHeight w:val="284"/>
        </w:trPr>
        <w:tc>
          <w:tcPr>
            <w:tcW w:w="3427" w:type="dxa"/>
            <w:gridSpan w:val="2"/>
            <w:tcBorders>
              <w:bottom w:val="single" w:sz="4" w:space="0" w:color="auto"/>
            </w:tcBorders>
            <w:vAlign w:val="center"/>
          </w:tcPr>
          <w:p w14:paraId="4CDDB9E3" w14:textId="77777777" w:rsidR="00BD3CB2" w:rsidRPr="00972DAD" w:rsidRDefault="008F5E28" w:rsidP="00BD3CB2">
            <w:pPr>
              <w:suppressAutoHyphens/>
              <w:spacing w:after="0" w:line="240" w:lineRule="auto"/>
              <w:ind w:left="34"/>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2.3. Titularul </w:t>
            </w:r>
            <w:r w:rsidR="00273287" w:rsidRPr="00972DAD">
              <w:rPr>
                <w:rFonts w:ascii="Cambria" w:eastAsia="Times New Roman" w:hAnsi="Cambria" w:cs="Times New Roman"/>
                <w:sz w:val="20"/>
                <w:lang w:eastAsia="zh-CN"/>
              </w:rPr>
              <w:t>activităților</w:t>
            </w:r>
            <w:r w:rsidRPr="00972DAD">
              <w:rPr>
                <w:rFonts w:ascii="Cambria" w:eastAsia="Times New Roman" w:hAnsi="Cambria" w:cs="Times New Roman"/>
                <w:sz w:val="20"/>
                <w:lang w:eastAsia="zh-CN"/>
              </w:rPr>
              <w:t xml:space="preserve"> de seminar </w:t>
            </w:r>
          </w:p>
        </w:tc>
        <w:tc>
          <w:tcPr>
            <w:tcW w:w="7088" w:type="dxa"/>
            <w:gridSpan w:val="6"/>
            <w:tcBorders>
              <w:bottom w:val="single" w:sz="4" w:space="0" w:color="auto"/>
            </w:tcBorders>
            <w:vAlign w:val="center"/>
          </w:tcPr>
          <w:p w14:paraId="71311061" w14:textId="4D1F32EC" w:rsidR="008F5E28" w:rsidRPr="00972DAD" w:rsidRDefault="0003046E" w:rsidP="00C60F8E">
            <w:pPr>
              <w:suppressAutoHyphens/>
              <w:spacing w:after="0" w:line="240" w:lineRule="auto"/>
              <w:rPr>
                <w:rFonts w:ascii="Cambria" w:eastAsia="Times New Roman" w:hAnsi="Cambria" w:cs="Times New Roman"/>
                <w:sz w:val="20"/>
                <w:lang w:eastAsia="zh-CN"/>
              </w:rPr>
            </w:pPr>
            <w:r w:rsidRPr="00FA240D">
              <w:rPr>
                <w:rFonts w:ascii="Cambria" w:eastAsia="Times New Roman" w:hAnsi="Cambria" w:cs="Times New Roman"/>
                <w:sz w:val="20"/>
                <w:lang w:eastAsia="zh-CN"/>
              </w:rPr>
              <w:t>Lect. dr. ing. BRÉM Balázs</w:t>
            </w:r>
          </w:p>
        </w:tc>
      </w:tr>
      <w:tr w:rsidR="00395D15" w:rsidRPr="00CB7D36" w14:paraId="70EF901E"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11152975" w14:textId="77777777" w:rsidR="00D55253" w:rsidRPr="00D55253" w:rsidRDefault="00D55253" w:rsidP="00D55253">
            <w:pPr>
              <w:suppressAutoHyphens/>
              <w:spacing w:after="0" w:line="240" w:lineRule="auto"/>
              <w:ind w:left="34"/>
              <w:rPr>
                <w:rFonts w:ascii="Cambria" w:eastAsia="Times New Roman" w:hAnsi="Cambria" w:cs="Times New Roman"/>
                <w:sz w:val="20"/>
                <w:lang w:eastAsia="zh-CN"/>
              </w:rPr>
            </w:pPr>
            <w:r w:rsidRPr="00D55253">
              <w:rPr>
                <w:rFonts w:ascii="Cambria" w:eastAsia="Times New Roman" w:hAnsi="Cambria" w:cs="Times New Roman"/>
                <w:sz w:val="20"/>
                <w:lang w:eastAsia="zh-CN"/>
              </w:rPr>
              <w:t>2.4. Anul de studiu</w:t>
            </w:r>
          </w:p>
        </w:tc>
        <w:tc>
          <w:tcPr>
            <w:tcW w:w="850" w:type="dxa"/>
            <w:tcBorders>
              <w:top w:val="single" w:sz="4" w:space="0" w:color="auto"/>
              <w:left w:val="single" w:sz="4" w:space="0" w:color="auto"/>
              <w:bottom w:val="single" w:sz="4" w:space="0" w:color="auto"/>
              <w:right w:val="single" w:sz="4" w:space="0" w:color="auto"/>
            </w:tcBorders>
            <w:vAlign w:val="center"/>
          </w:tcPr>
          <w:p w14:paraId="73E43416" w14:textId="7B61F545" w:rsidR="00D55253" w:rsidRPr="00D55253" w:rsidRDefault="0003046E"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I</w:t>
            </w:r>
          </w:p>
        </w:tc>
        <w:tc>
          <w:tcPr>
            <w:tcW w:w="1418" w:type="dxa"/>
            <w:tcBorders>
              <w:top w:val="single" w:sz="4" w:space="0" w:color="auto"/>
              <w:left w:val="single" w:sz="4" w:space="0" w:color="auto"/>
              <w:bottom w:val="single" w:sz="4" w:space="0" w:color="auto"/>
              <w:right w:val="single" w:sz="4" w:space="0" w:color="auto"/>
            </w:tcBorders>
            <w:vAlign w:val="center"/>
          </w:tcPr>
          <w:p w14:paraId="14AF24E2" w14:textId="77777777" w:rsidR="00D55253" w:rsidRPr="00D55253" w:rsidRDefault="00D55253" w:rsidP="00D55253">
            <w:pPr>
              <w:suppressAutoHyphens/>
              <w:spacing w:after="0" w:line="240" w:lineRule="auto"/>
              <w:ind w:right="-203"/>
              <w:rPr>
                <w:rFonts w:ascii="Cambria" w:eastAsia="Times New Roman" w:hAnsi="Cambria" w:cs="Times New Roman"/>
                <w:sz w:val="20"/>
                <w:lang w:eastAsia="zh-CN"/>
              </w:rPr>
            </w:pPr>
            <w:r w:rsidRPr="00D55253">
              <w:rPr>
                <w:rFonts w:ascii="Cambria" w:eastAsia="Times New Roman" w:hAnsi="Cambria" w:cs="Times New Roman"/>
                <w:sz w:val="20"/>
                <w:lang w:eastAsia="zh-CN"/>
              </w:rPr>
              <w:t>2.5. Semestrul</w:t>
            </w:r>
          </w:p>
        </w:tc>
        <w:tc>
          <w:tcPr>
            <w:tcW w:w="850" w:type="dxa"/>
            <w:tcBorders>
              <w:top w:val="single" w:sz="4" w:space="0" w:color="auto"/>
              <w:left w:val="single" w:sz="4" w:space="0" w:color="auto"/>
              <w:bottom w:val="single" w:sz="4" w:space="0" w:color="auto"/>
              <w:right w:val="single" w:sz="4" w:space="0" w:color="auto"/>
            </w:tcBorders>
            <w:vAlign w:val="center"/>
          </w:tcPr>
          <w:p w14:paraId="1E26B35E" w14:textId="6554ABAD" w:rsidR="00D55253" w:rsidRPr="00D55253" w:rsidRDefault="00456C74" w:rsidP="00D55253">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1</w:t>
            </w:r>
          </w:p>
        </w:tc>
        <w:tc>
          <w:tcPr>
            <w:tcW w:w="1985" w:type="dxa"/>
            <w:gridSpan w:val="2"/>
            <w:tcBorders>
              <w:top w:val="single" w:sz="4" w:space="0" w:color="auto"/>
              <w:left w:val="single" w:sz="4" w:space="0" w:color="auto"/>
              <w:bottom w:val="single" w:sz="4" w:space="0" w:color="auto"/>
              <w:right w:val="single" w:sz="4" w:space="0" w:color="auto"/>
            </w:tcBorders>
            <w:vAlign w:val="center"/>
          </w:tcPr>
          <w:p w14:paraId="3A72EDF6" w14:textId="1A8C4520" w:rsidR="00D55253" w:rsidRPr="00D55253" w:rsidRDefault="00D55253" w:rsidP="00D55253">
            <w:pPr>
              <w:suppressAutoHyphens/>
              <w:spacing w:after="0" w:line="240" w:lineRule="auto"/>
              <w:ind w:right="-288"/>
              <w:rPr>
                <w:rFonts w:ascii="Cambria" w:eastAsia="Times New Roman" w:hAnsi="Cambria" w:cs="Times New Roman"/>
                <w:sz w:val="20"/>
                <w:lang w:eastAsia="zh-CN"/>
              </w:rPr>
            </w:pPr>
            <w:r w:rsidRPr="00D55253">
              <w:rPr>
                <w:rFonts w:ascii="Cambria" w:eastAsia="Times New Roman" w:hAnsi="Cambria" w:cs="Times New Roman"/>
                <w:sz w:val="20"/>
                <w:lang w:eastAsia="zh-CN"/>
              </w:rPr>
              <w:t>2.6. Tipul de evaluare</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lang w:eastAsia="zh-CN"/>
              </w:rPr>
              <w:id w:val="1749694690"/>
              <w:placeholder>
                <w:docPart w:val="9C2B1EB7216942029C327C4072990FD9"/>
              </w:placeholder>
              <w:dropDownList>
                <w:listItem w:displayText="Examen" w:value="Examen"/>
                <w:listItem w:displayText="Colocviu" w:value="Colocviu"/>
                <w:listItem w:displayText="Evaluare pe parcurs" w:value="Evaluare pe parcurs"/>
              </w:dropDownList>
            </w:sdtPr>
            <w:sdtEndPr/>
            <w:sdtContent>
              <w:p w14:paraId="50D405CE" w14:textId="3E4926D7" w:rsidR="00D55253" w:rsidRPr="00CB7D36" w:rsidRDefault="00395D15" w:rsidP="00D55253">
                <w:pPr>
                  <w:suppressAutoHyphens/>
                  <w:spacing w:after="0" w:line="240" w:lineRule="auto"/>
                  <w:rPr>
                    <w:rFonts w:ascii="Cambria" w:eastAsia="Times New Roman" w:hAnsi="Cambria" w:cs="Times New Roman"/>
                    <w:sz w:val="18"/>
                    <w:lang w:eastAsia="zh-CN"/>
                  </w:rPr>
                </w:pPr>
                <w:r>
                  <w:rPr>
                    <w:rFonts w:ascii="Cambria" w:eastAsia="Times New Roman" w:hAnsi="Cambria" w:cs="Times New Roman"/>
                    <w:color w:val="0070C0"/>
                    <w:sz w:val="20"/>
                    <w:lang w:eastAsia="zh-CN"/>
                  </w:rPr>
                  <w:t>Examen</w:t>
                </w:r>
              </w:p>
            </w:sdtContent>
          </w:sdt>
        </w:tc>
      </w:tr>
      <w:tr w:rsidR="00D55253" w:rsidRPr="00CB7D36" w14:paraId="7FBF1AD1" w14:textId="77777777" w:rsidTr="00395D15">
        <w:trPr>
          <w:trHeight w:val="283"/>
        </w:trPr>
        <w:tc>
          <w:tcPr>
            <w:tcW w:w="2577" w:type="dxa"/>
            <w:tcBorders>
              <w:top w:val="single" w:sz="4" w:space="0" w:color="auto"/>
              <w:left w:val="single" w:sz="4" w:space="0" w:color="auto"/>
              <w:bottom w:val="single" w:sz="4" w:space="0" w:color="auto"/>
              <w:right w:val="single" w:sz="4" w:space="0" w:color="auto"/>
            </w:tcBorders>
            <w:vAlign w:val="center"/>
          </w:tcPr>
          <w:p w14:paraId="209F0BB4" w14:textId="6B88604E"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214B45">
              <w:rPr>
                <w:rFonts w:ascii="Cambria" w:eastAsia="Times New Roman" w:hAnsi="Cambria" w:cs="Times New Roman"/>
                <w:sz w:val="20"/>
                <w:lang w:eastAsia="zh-CN"/>
              </w:rPr>
              <w:t>2.7. Regimul disciplinei</w:t>
            </w:r>
          </w:p>
        </w:tc>
        <w:sdt>
          <w:sdtPr>
            <w:rPr>
              <w:rFonts w:ascii="Cambria" w:eastAsia="Times New Roman" w:hAnsi="Cambria" w:cs="Times New Roman"/>
              <w:color w:val="0070C0"/>
              <w:sz w:val="20"/>
              <w:szCs w:val="28"/>
              <w:lang w:eastAsia="zh-CN"/>
            </w:rPr>
            <w:id w:val="-1399666509"/>
            <w:placeholder>
              <w:docPart w:val="F6AE4D2717F74C1DAFCA8A7DD2AF05B4"/>
            </w:placeholder>
            <w:dropDownList>
              <w:listItem w:displayText="Obligatoriu" w:value="Obligatoriu"/>
              <w:listItem w:displayText="Opțional" w:value="Opțional"/>
              <w:listItem w:displayText="Facultativ" w:value="Facultativ"/>
            </w:dropDownList>
          </w:sdtPr>
          <w:sdtEndPr/>
          <w:sdtContent>
            <w:tc>
              <w:tcPr>
                <w:tcW w:w="2268" w:type="dxa"/>
                <w:gridSpan w:val="2"/>
                <w:tcBorders>
                  <w:top w:val="single" w:sz="4" w:space="0" w:color="auto"/>
                  <w:left w:val="single" w:sz="4" w:space="0" w:color="auto"/>
                  <w:bottom w:val="single" w:sz="4" w:space="0" w:color="auto"/>
                  <w:right w:val="single" w:sz="4" w:space="0" w:color="auto"/>
                </w:tcBorders>
                <w:vAlign w:val="center"/>
              </w:tcPr>
              <w:p w14:paraId="1090B469" w14:textId="6CDB20DC" w:rsidR="00D55253" w:rsidRDefault="00395D15"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Obligatoriu</w:t>
                </w:r>
              </w:p>
            </w:tc>
          </w:sdtContent>
        </w:sdt>
        <w:tc>
          <w:tcPr>
            <w:tcW w:w="2835" w:type="dxa"/>
            <w:gridSpan w:val="3"/>
            <w:tcBorders>
              <w:top w:val="single" w:sz="4" w:space="0" w:color="auto"/>
              <w:left w:val="single" w:sz="4" w:space="0" w:color="auto"/>
              <w:bottom w:val="single" w:sz="4" w:space="0" w:color="auto"/>
              <w:right w:val="single" w:sz="4" w:space="0" w:color="auto"/>
            </w:tcBorders>
            <w:vAlign w:val="center"/>
          </w:tcPr>
          <w:p w14:paraId="1A65E694" w14:textId="0CE066FF" w:rsidR="00D55253" w:rsidRDefault="00D55253" w:rsidP="00D55253">
            <w:pPr>
              <w:suppressAutoHyphens/>
              <w:spacing w:after="0" w:line="240" w:lineRule="auto"/>
              <w:rPr>
                <w:rFonts w:ascii="Cambria" w:eastAsia="Times New Roman" w:hAnsi="Cambria" w:cs="Times New Roman"/>
                <w:color w:val="0070C0"/>
                <w:sz w:val="20"/>
                <w:szCs w:val="28"/>
                <w:lang w:eastAsia="zh-CN"/>
              </w:rPr>
            </w:pPr>
            <w:r w:rsidRPr="00972DAD">
              <w:rPr>
                <w:rFonts w:ascii="Cambria" w:eastAsia="Times New Roman" w:hAnsi="Cambria" w:cs="Times New Roman"/>
                <w:sz w:val="20"/>
                <w:lang w:eastAsia="zh-CN"/>
              </w:rPr>
              <w:t>2.</w:t>
            </w:r>
            <w:r>
              <w:rPr>
                <w:rFonts w:ascii="Cambria" w:eastAsia="Times New Roman" w:hAnsi="Cambria" w:cs="Times New Roman"/>
                <w:sz w:val="20"/>
                <w:lang w:eastAsia="zh-CN"/>
              </w:rPr>
              <w:t>8</w:t>
            </w:r>
            <w:r w:rsidRPr="00972DAD">
              <w:rPr>
                <w:rFonts w:ascii="Cambria" w:eastAsia="Times New Roman" w:hAnsi="Cambria" w:cs="Times New Roman"/>
                <w:sz w:val="20"/>
                <w:lang w:eastAsia="zh-CN"/>
              </w:rPr>
              <w:t xml:space="preserve">. </w:t>
            </w:r>
            <w:r>
              <w:rPr>
                <w:rFonts w:ascii="Cambria" w:eastAsia="Times New Roman" w:hAnsi="Cambria" w:cs="Times New Roman"/>
                <w:sz w:val="20"/>
                <w:lang w:eastAsia="zh-CN"/>
              </w:rPr>
              <w:t>Tipul</w:t>
            </w:r>
            <w:r w:rsidRPr="00972DAD">
              <w:rPr>
                <w:rFonts w:ascii="Cambria" w:eastAsia="Times New Roman" w:hAnsi="Cambria" w:cs="Times New Roman"/>
                <w:sz w:val="20"/>
                <w:lang w:eastAsia="zh-CN"/>
              </w:rPr>
              <w:t xml:space="preserve"> disciplinei</w:t>
            </w:r>
          </w:p>
        </w:tc>
        <w:tc>
          <w:tcPr>
            <w:tcW w:w="2835" w:type="dxa"/>
            <w:gridSpan w:val="2"/>
            <w:tcBorders>
              <w:top w:val="single" w:sz="4" w:space="0" w:color="auto"/>
              <w:left w:val="single" w:sz="4" w:space="0" w:color="auto"/>
              <w:bottom w:val="single" w:sz="4" w:space="0" w:color="auto"/>
              <w:right w:val="single" w:sz="4" w:space="0" w:color="auto"/>
            </w:tcBorders>
            <w:vAlign w:val="center"/>
          </w:tcPr>
          <w:sdt>
            <w:sdtPr>
              <w:rPr>
                <w:rFonts w:ascii="Cambria" w:eastAsia="Times New Roman" w:hAnsi="Cambria" w:cs="Times New Roman"/>
                <w:color w:val="0070C0"/>
                <w:sz w:val="20"/>
                <w:szCs w:val="28"/>
                <w:lang w:eastAsia="zh-CN"/>
              </w:rPr>
              <w:id w:val="-685674556"/>
              <w:placeholder>
                <w:docPart w:val="360490AD63D3488DB1CBAFA304A32EFB"/>
              </w:placeholder>
              <w:dropDownList>
                <w:listItem w:displayText="Disciplină fundamentală (DF)" w:value="Disciplină fundamentală (DF)"/>
                <w:listItem w:displayText="Disciplină de specializare (DS)" w:value="Disciplină de specializare (DS)"/>
                <w:listItem w:displayText="Disciplină complementară (DC)" w:value="Disciplină complementară (DC)"/>
              </w:dropDownList>
            </w:sdtPr>
            <w:sdtEndPr/>
            <w:sdtContent>
              <w:p w14:paraId="69F53A01" w14:textId="3E7ACC0B" w:rsidR="00D55253" w:rsidRDefault="0003046E" w:rsidP="00D55253">
                <w:pPr>
                  <w:suppressAutoHyphens/>
                  <w:spacing w:after="0" w:line="240" w:lineRule="auto"/>
                  <w:rPr>
                    <w:rFonts w:ascii="Cambria" w:eastAsia="Times New Roman" w:hAnsi="Cambria" w:cs="Times New Roman"/>
                    <w:color w:val="0070C0"/>
                    <w:sz w:val="20"/>
                    <w:szCs w:val="28"/>
                    <w:lang w:eastAsia="zh-CN"/>
                  </w:rPr>
                </w:pPr>
                <w:r>
                  <w:rPr>
                    <w:rFonts w:ascii="Cambria" w:eastAsia="Times New Roman" w:hAnsi="Cambria" w:cs="Times New Roman"/>
                    <w:color w:val="0070C0"/>
                    <w:sz w:val="20"/>
                    <w:szCs w:val="28"/>
                    <w:lang w:eastAsia="zh-CN"/>
                  </w:rPr>
                  <w:t>Disciplină de specializare (DS)</w:t>
                </w:r>
              </w:p>
            </w:sdtContent>
          </w:sdt>
        </w:tc>
      </w:tr>
    </w:tbl>
    <w:p w14:paraId="3178B866" w14:textId="77777777" w:rsidR="00586682" w:rsidRDefault="00586682" w:rsidP="00E463DB">
      <w:pPr>
        <w:suppressAutoHyphens/>
        <w:spacing w:after="0"/>
        <w:ind w:right="-765" w:firstLine="720"/>
        <w:rPr>
          <w:rFonts w:ascii="Cambria" w:hAnsi="Cambria"/>
          <w:sz w:val="20"/>
          <w:szCs w:val="20"/>
        </w:rPr>
      </w:pPr>
    </w:p>
    <w:p w14:paraId="7F46F14D" w14:textId="77777777" w:rsidR="00586682" w:rsidRDefault="00586682" w:rsidP="00586682">
      <w:pPr>
        <w:suppressAutoHyphens/>
        <w:spacing w:after="0" w:line="240" w:lineRule="auto"/>
        <w:ind w:right="-766" w:hanging="426"/>
        <w:rPr>
          <w:rFonts w:ascii="Cambria" w:eastAsia="Times New Roman" w:hAnsi="Cambria" w:cs="Times New Roman"/>
          <w:sz w:val="20"/>
          <w:lang w:eastAsia="zh-CN"/>
        </w:rPr>
      </w:pPr>
      <w:r w:rsidRPr="00972DAD">
        <w:rPr>
          <w:rFonts w:ascii="Cambria" w:eastAsia="Times New Roman" w:hAnsi="Cambria" w:cs="Times New Roman"/>
          <w:b/>
          <w:sz w:val="20"/>
          <w:lang w:eastAsia="zh-CN"/>
        </w:rPr>
        <w:t xml:space="preserve">3. Timpul total estimat </w:t>
      </w:r>
      <w:r>
        <w:rPr>
          <w:rFonts w:ascii="Cambria" w:eastAsia="Times New Roman" w:hAnsi="Cambria" w:cs="Times New Roman"/>
          <w:sz w:val="20"/>
          <w:lang w:eastAsia="zh-CN"/>
        </w:rPr>
        <w:t>(ore pe semestru al activităț</w:t>
      </w:r>
      <w:r w:rsidRPr="00972DAD">
        <w:rPr>
          <w:rFonts w:ascii="Cambria" w:eastAsia="Times New Roman" w:hAnsi="Cambria" w:cs="Times New Roman"/>
          <w:sz w:val="20"/>
          <w:lang w:eastAsia="zh-CN"/>
        </w:rPr>
        <w:t>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72DAD" w14:paraId="5AA57CD8" w14:textId="77777777" w:rsidTr="00820A4F">
        <w:trPr>
          <w:trHeight w:val="284"/>
        </w:trPr>
        <w:tc>
          <w:tcPr>
            <w:tcW w:w="3539" w:type="dxa"/>
            <w:tcBorders>
              <w:bottom w:val="single" w:sz="4" w:space="0" w:color="auto"/>
            </w:tcBorders>
            <w:vAlign w:val="center"/>
          </w:tcPr>
          <w:p w14:paraId="5FA4056A" w14:textId="77777777" w:rsidR="002D19B2" w:rsidRPr="005B2AB4" w:rsidRDefault="002D19B2"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3270A9D2" w14:textId="6179D5AD" w:rsidR="002D19B2" w:rsidRPr="005B2AB4" w:rsidRDefault="00456C7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4</w:t>
            </w:r>
          </w:p>
        </w:tc>
        <w:tc>
          <w:tcPr>
            <w:tcW w:w="1842" w:type="dxa"/>
            <w:tcBorders>
              <w:bottom w:val="single" w:sz="4" w:space="0" w:color="auto"/>
            </w:tcBorders>
            <w:vAlign w:val="center"/>
          </w:tcPr>
          <w:p w14:paraId="272FAFDD"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6B7A6B34" w14:textId="20FA4C0F" w:rsidR="002D19B2" w:rsidRPr="005B2AB4" w:rsidRDefault="00456C7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c>
          <w:tcPr>
            <w:tcW w:w="2977" w:type="dxa"/>
            <w:tcBorders>
              <w:bottom w:val="single" w:sz="4" w:space="0" w:color="auto"/>
            </w:tcBorders>
            <w:vAlign w:val="center"/>
          </w:tcPr>
          <w:p w14:paraId="526F9364" w14:textId="77777777" w:rsidR="002D19B2" w:rsidRPr="005B2AB4" w:rsidRDefault="002D19B2" w:rsidP="00C60F8E">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D763394" w14:textId="035C2FAC" w:rsidR="002D19B2" w:rsidRPr="005B2AB4" w:rsidRDefault="0003046E"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2</w:t>
            </w:r>
          </w:p>
        </w:tc>
      </w:tr>
      <w:tr w:rsidR="004E578B" w:rsidRPr="00972DAD" w14:paraId="03839E59" w14:textId="77777777" w:rsidTr="00820A4F">
        <w:trPr>
          <w:trHeight w:val="284"/>
        </w:trPr>
        <w:tc>
          <w:tcPr>
            <w:tcW w:w="3539" w:type="dxa"/>
            <w:vAlign w:val="center"/>
          </w:tcPr>
          <w:p w14:paraId="19B360A2" w14:textId="77777777" w:rsidR="004E578B" w:rsidRPr="005B2AB4" w:rsidRDefault="004E578B" w:rsidP="00C60F8E">
            <w:pPr>
              <w:keepNext/>
              <w:suppressAutoHyphens/>
              <w:spacing w:after="0" w:line="240" w:lineRule="auto"/>
              <w:outlineLvl w:val="1"/>
              <w:rPr>
                <w:rFonts w:ascii="Cambria" w:eastAsia="Times New Roman" w:hAnsi="Cambria" w:cs="Times New Roman"/>
                <w:sz w:val="20"/>
                <w:lang w:eastAsia="zh-CN"/>
              </w:rPr>
            </w:pPr>
            <w:r w:rsidRPr="005B2AB4">
              <w:rPr>
                <w:rFonts w:ascii="Cambria" w:eastAsia="Times New Roman" w:hAnsi="Cambria" w:cs="Times New Roman"/>
                <w:sz w:val="20"/>
                <w:lang w:eastAsia="zh-CN"/>
              </w:rPr>
              <w:t>3.4. Total ore din planul de învățământ</w:t>
            </w:r>
          </w:p>
        </w:tc>
        <w:tc>
          <w:tcPr>
            <w:tcW w:w="851" w:type="dxa"/>
            <w:vAlign w:val="center"/>
          </w:tcPr>
          <w:p w14:paraId="118EEB7D" w14:textId="419C3500" w:rsidR="004E578B" w:rsidRPr="005B2AB4" w:rsidRDefault="00456C74" w:rsidP="00C60F8E">
            <w:pPr>
              <w:suppressAutoHyphens/>
              <w:spacing w:after="0" w:line="240" w:lineRule="auto"/>
              <w:jc w:val="center"/>
              <w:rPr>
                <w:rFonts w:ascii="Cambria" w:eastAsia="Times New Roman" w:hAnsi="Cambria" w:cs="Times New Roman"/>
                <w:sz w:val="20"/>
                <w:lang w:eastAsia="zh-CN"/>
              </w:rPr>
            </w:pPr>
            <w:r>
              <w:rPr>
                <w:rFonts w:ascii="Cambria" w:eastAsia="Times New Roman" w:hAnsi="Cambria" w:cs="Times New Roman"/>
                <w:sz w:val="20"/>
                <w:lang w:eastAsia="zh-CN"/>
              </w:rPr>
              <w:t>56</w:t>
            </w:r>
          </w:p>
        </w:tc>
        <w:tc>
          <w:tcPr>
            <w:tcW w:w="1842" w:type="dxa"/>
            <w:vAlign w:val="center"/>
          </w:tcPr>
          <w:p w14:paraId="32ECDC93" w14:textId="77777777" w:rsidR="004E578B" w:rsidRPr="005B2AB4" w:rsidRDefault="004E578B" w:rsidP="001A4A04">
            <w:pPr>
              <w:suppressAutoHyphens/>
              <w:spacing w:after="0" w:line="240" w:lineRule="auto"/>
              <w:rPr>
                <w:rFonts w:ascii="Cambria" w:eastAsia="Times New Roman" w:hAnsi="Cambria" w:cs="Times New Roman"/>
                <w:color w:val="FF0000"/>
                <w:sz w:val="20"/>
                <w:lang w:eastAsia="zh-CN"/>
              </w:rPr>
            </w:pPr>
            <w:r w:rsidRPr="005B2AB4">
              <w:rPr>
                <w:rFonts w:ascii="Cambria" w:eastAsia="Times New Roman" w:hAnsi="Cambria" w:cs="Times New Roman"/>
                <w:sz w:val="20"/>
                <w:lang w:eastAsia="zh-CN"/>
              </w:rPr>
              <w:t>din care: 3.5. curs</w:t>
            </w:r>
            <w:r w:rsidRPr="005B2AB4">
              <w:rPr>
                <w:rFonts w:ascii="Cambria" w:eastAsia="Times New Roman" w:hAnsi="Cambria" w:cs="Times New Roman"/>
                <w:color w:val="FF0000"/>
                <w:sz w:val="20"/>
                <w:lang w:eastAsia="zh-CN"/>
              </w:rPr>
              <w:t xml:space="preserve"> </w:t>
            </w:r>
          </w:p>
        </w:tc>
        <w:tc>
          <w:tcPr>
            <w:tcW w:w="709" w:type="dxa"/>
            <w:gridSpan w:val="2"/>
            <w:vAlign w:val="center"/>
          </w:tcPr>
          <w:p w14:paraId="43D6B5CA" w14:textId="5F8F349D" w:rsidR="004E578B" w:rsidRPr="005B2AB4" w:rsidRDefault="00456C74"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28</w:t>
            </w:r>
          </w:p>
        </w:tc>
        <w:tc>
          <w:tcPr>
            <w:tcW w:w="2977" w:type="dxa"/>
            <w:vAlign w:val="center"/>
          </w:tcPr>
          <w:p w14:paraId="1F08DDAD" w14:textId="77777777" w:rsidR="004E578B" w:rsidRPr="005B2AB4" w:rsidRDefault="004E578B" w:rsidP="00453436">
            <w:pPr>
              <w:suppressAutoHyphens/>
              <w:spacing w:after="0" w:line="240" w:lineRule="auto"/>
              <w:rPr>
                <w:rFonts w:ascii="Cambria" w:eastAsia="Times New Roman" w:hAnsi="Cambria" w:cs="Times New Roman"/>
                <w:sz w:val="20"/>
                <w:lang w:eastAsia="zh-CN"/>
              </w:rPr>
            </w:pPr>
            <w:r w:rsidRPr="005B2AB4">
              <w:rPr>
                <w:rFonts w:ascii="Cambria" w:eastAsia="Times New Roman" w:hAnsi="Cambria" w:cs="Times New Roman"/>
                <w:sz w:val="20"/>
                <w:lang w:eastAsia="zh-CN"/>
              </w:rPr>
              <w:t>3.6 seminar/laborator</w:t>
            </w:r>
          </w:p>
        </w:tc>
        <w:tc>
          <w:tcPr>
            <w:tcW w:w="567" w:type="dxa"/>
            <w:vAlign w:val="center"/>
          </w:tcPr>
          <w:p w14:paraId="322D00C7" w14:textId="1645E33C" w:rsidR="004E578B" w:rsidRPr="005B2AB4" w:rsidRDefault="0003046E" w:rsidP="00C60F8E">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28</w:t>
            </w:r>
          </w:p>
        </w:tc>
      </w:tr>
      <w:tr w:rsidR="00117B5A" w:rsidRPr="00972DAD" w14:paraId="5F668307" w14:textId="77777777" w:rsidTr="00820A4F">
        <w:trPr>
          <w:trHeight w:val="284"/>
        </w:trPr>
        <w:tc>
          <w:tcPr>
            <w:tcW w:w="9918" w:type="dxa"/>
            <w:gridSpan w:val="6"/>
            <w:vAlign w:val="center"/>
          </w:tcPr>
          <w:p w14:paraId="6B5E7DD1"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Pr>
                <w:rFonts w:ascii="Cambria" w:eastAsia="Times New Roman" w:hAnsi="Cambria" w:cs="Times New Roman"/>
                <w:b/>
                <w:sz w:val="20"/>
                <w:lang w:eastAsia="zh-CN"/>
              </w:rPr>
              <w:t>Distribuț</w:t>
            </w:r>
            <w:r w:rsidRPr="00972DAD">
              <w:rPr>
                <w:rFonts w:ascii="Cambria" w:eastAsia="Times New Roman" w:hAnsi="Cambria" w:cs="Times New Roman"/>
                <w:b/>
                <w:sz w:val="20"/>
                <w:lang w:eastAsia="zh-CN"/>
              </w:rPr>
              <w:t>ia fondului de timp pentru studiul individual (SI) și activități de autoinstruire (AI)</w:t>
            </w:r>
          </w:p>
        </w:tc>
        <w:tc>
          <w:tcPr>
            <w:tcW w:w="567" w:type="dxa"/>
            <w:vAlign w:val="center"/>
          </w:tcPr>
          <w:p w14:paraId="230DB1B0" w14:textId="77777777" w:rsidR="00117B5A" w:rsidRPr="00972DAD"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ore</w:t>
            </w:r>
          </w:p>
        </w:tc>
      </w:tr>
      <w:tr w:rsidR="00117B5A" w:rsidRPr="00972DAD" w14:paraId="1196AB6D" w14:textId="77777777" w:rsidTr="00820A4F">
        <w:trPr>
          <w:trHeight w:val="284"/>
        </w:trPr>
        <w:tc>
          <w:tcPr>
            <w:tcW w:w="9918" w:type="dxa"/>
            <w:gridSpan w:val="6"/>
            <w:vAlign w:val="center"/>
          </w:tcPr>
          <w:p w14:paraId="7ABD986E" w14:textId="77777777" w:rsidR="00117B5A" w:rsidRPr="00972DAD"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72DAD">
              <w:rPr>
                <w:rFonts w:ascii="Cambria" w:eastAsia="Times New Roman" w:hAnsi="Cambria" w:cs="Times New Roman"/>
                <w:sz w:val="20"/>
                <w:lang w:val="fr-FR" w:eastAsia="zh-CN"/>
              </w:rPr>
              <w:t>Studiul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după</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manual</w:t>
            </w:r>
            <w:proofErr w:type="spellEnd"/>
            <w:r w:rsidRPr="00972DAD">
              <w:rPr>
                <w:rFonts w:ascii="Cambria" w:eastAsia="Times New Roman" w:hAnsi="Cambria" w:cs="Times New Roman"/>
                <w:sz w:val="20"/>
                <w:lang w:val="fr-FR" w:eastAsia="zh-CN"/>
              </w:rPr>
              <w:t xml:space="preserve">, </w:t>
            </w:r>
            <w:proofErr w:type="spellStart"/>
            <w:r w:rsidRPr="00972DAD">
              <w:rPr>
                <w:rFonts w:ascii="Cambria" w:eastAsia="Times New Roman" w:hAnsi="Cambria" w:cs="Times New Roman"/>
                <w:sz w:val="20"/>
                <w:lang w:val="fr-FR" w:eastAsia="zh-CN"/>
              </w:rPr>
              <w:t>supor</w:t>
            </w:r>
            <w:r>
              <w:rPr>
                <w:rFonts w:ascii="Cambria" w:eastAsia="Times New Roman" w:hAnsi="Cambria" w:cs="Times New Roman"/>
                <w:sz w:val="20"/>
                <w:lang w:val="fr-FR" w:eastAsia="zh-CN"/>
              </w:rPr>
              <w:t>t</w:t>
            </w:r>
            <w:proofErr w:type="spellEnd"/>
            <w:r>
              <w:rPr>
                <w:rFonts w:ascii="Cambria" w:eastAsia="Times New Roman" w:hAnsi="Cambria" w:cs="Times New Roman"/>
                <w:sz w:val="20"/>
                <w:lang w:val="fr-FR" w:eastAsia="zh-CN"/>
              </w:rPr>
              <w:t xml:space="preserve"> de </w:t>
            </w:r>
            <w:proofErr w:type="spellStart"/>
            <w:r>
              <w:rPr>
                <w:rFonts w:ascii="Cambria" w:eastAsia="Times New Roman" w:hAnsi="Cambria" w:cs="Times New Roman"/>
                <w:sz w:val="20"/>
                <w:lang w:val="fr-FR" w:eastAsia="zh-CN"/>
              </w:rPr>
              <w:t>curs</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bibliografie</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și</w:t>
            </w:r>
            <w:proofErr w:type="spellEnd"/>
            <w:r>
              <w:rPr>
                <w:rFonts w:ascii="Cambria" w:eastAsia="Times New Roman" w:hAnsi="Cambria" w:cs="Times New Roman"/>
                <w:sz w:val="20"/>
                <w:lang w:val="fr-FR" w:eastAsia="zh-CN"/>
              </w:rPr>
              <w:t xml:space="preserve"> </w:t>
            </w:r>
            <w:proofErr w:type="spellStart"/>
            <w:r>
              <w:rPr>
                <w:rFonts w:ascii="Cambria" w:eastAsia="Times New Roman" w:hAnsi="Cambria" w:cs="Times New Roman"/>
                <w:sz w:val="20"/>
                <w:lang w:val="fr-FR" w:eastAsia="zh-CN"/>
              </w:rPr>
              <w:t>notiț</w:t>
            </w:r>
            <w:r w:rsidRPr="00972DAD">
              <w:rPr>
                <w:rFonts w:ascii="Cambria" w:eastAsia="Times New Roman" w:hAnsi="Cambria" w:cs="Times New Roman"/>
                <w:sz w:val="20"/>
                <w:lang w:val="fr-FR" w:eastAsia="zh-CN"/>
              </w:rPr>
              <w:t>e</w:t>
            </w:r>
            <w:proofErr w:type="spellEnd"/>
            <w:r w:rsidRPr="00972DAD">
              <w:rPr>
                <w:rFonts w:ascii="Cambria" w:eastAsia="Times New Roman" w:hAnsi="Cambria" w:cs="Times New Roman"/>
                <w:sz w:val="20"/>
                <w:lang w:val="fr-FR" w:eastAsia="zh-CN"/>
              </w:rPr>
              <w:t xml:space="preserve"> (AI)</w:t>
            </w:r>
          </w:p>
        </w:tc>
        <w:tc>
          <w:tcPr>
            <w:tcW w:w="567" w:type="dxa"/>
            <w:vAlign w:val="center"/>
          </w:tcPr>
          <w:p w14:paraId="568D9B96" w14:textId="7B2F10BF" w:rsidR="00117B5A" w:rsidRPr="00744F1A" w:rsidRDefault="00456C7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25</w:t>
            </w:r>
          </w:p>
        </w:tc>
      </w:tr>
      <w:tr w:rsidR="00117B5A" w:rsidRPr="00972DAD" w14:paraId="5CF9AA28" w14:textId="77777777" w:rsidTr="00820A4F">
        <w:trPr>
          <w:trHeight w:val="284"/>
        </w:trPr>
        <w:tc>
          <w:tcPr>
            <w:tcW w:w="9918" w:type="dxa"/>
            <w:gridSpan w:val="6"/>
            <w:vAlign w:val="center"/>
          </w:tcPr>
          <w:p w14:paraId="5C3B3795"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Documentare suplimentară în bibliotecă, pe platformele electronice de specialitate </w:t>
            </w:r>
            <w:r>
              <w:rPr>
                <w:rFonts w:ascii="Cambria" w:eastAsia="Times New Roman" w:hAnsi="Cambria" w:cs="Times New Roman"/>
                <w:sz w:val="20"/>
                <w:lang w:eastAsia="zh-CN"/>
              </w:rPr>
              <w:t>ș</w:t>
            </w:r>
            <w:r w:rsidRPr="00972DAD">
              <w:rPr>
                <w:rFonts w:ascii="Cambria" w:eastAsia="Times New Roman" w:hAnsi="Cambria" w:cs="Times New Roman"/>
                <w:sz w:val="20"/>
                <w:lang w:eastAsia="zh-CN"/>
              </w:rPr>
              <w:t>i pe teren</w:t>
            </w:r>
          </w:p>
        </w:tc>
        <w:tc>
          <w:tcPr>
            <w:tcW w:w="567" w:type="dxa"/>
            <w:vAlign w:val="center"/>
          </w:tcPr>
          <w:p w14:paraId="66D037CD" w14:textId="49DEFC1F" w:rsidR="00117B5A" w:rsidRPr="00744F1A" w:rsidRDefault="00456C7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16</w:t>
            </w:r>
          </w:p>
        </w:tc>
      </w:tr>
      <w:tr w:rsidR="00117B5A" w:rsidRPr="00972DAD" w14:paraId="4C281C61" w14:textId="77777777" w:rsidTr="00820A4F">
        <w:trPr>
          <w:trHeight w:val="284"/>
        </w:trPr>
        <w:tc>
          <w:tcPr>
            <w:tcW w:w="9918" w:type="dxa"/>
            <w:gridSpan w:val="6"/>
            <w:vAlign w:val="center"/>
          </w:tcPr>
          <w:p w14:paraId="7101B5F1" w14:textId="3B34330D" w:rsidR="00117B5A" w:rsidRPr="00972DAD" w:rsidRDefault="00117B5A" w:rsidP="00E30BC2">
            <w:pPr>
              <w:keepNext/>
              <w:suppressAutoHyphens/>
              <w:spacing w:after="0" w:line="240" w:lineRule="auto"/>
              <w:outlineLvl w:val="1"/>
              <w:rPr>
                <w:rFonts w:ascii="Cambria" w:eastAsia="Times New Roman" w:hAnsi="Cambria" w:cs="Times New Roman"/>
                <w:color w:val="FF0000"/>
                <w:sz w:val="20"/>
                <w:lang w:eastAsia="zh-CN"/>
              </w:rPr>
            </w:pPr>
            <w:r w:rsidRPr="00972DAD">
              <w:rPr>
                <w:rFonts w:ascii="Cambria" w:eastAsia="Times New Roman" w:hAnsi="Cambria" w:cs="Times New Roman"/>
                <w:sz w:val="20"/>
                <w:lang w:eastAsia="zh-CN"/>
              </w:rPr>
              <w:t>Pregătire seminare/ laboratoare/ proiec</w:t>
            </w:r>
            <w:r>
              <w:rPr>
                <w:rFonts w:ascii="Cambria" w:eastAsia="Times New Roman" w:hAnsi="Cambria" w:cs="Times New Roman"/>
                <w:sz w:val="20"/>
                <w:lang w:eastAsia="zh-CN"/>
              </w:rPr>
              <w:t>te, teme, referate, portofolii ș</w:t>
            </w:r>
            <w:r w:rsidRPr="00972DAD">
              <w:rPr>
                <w:rFonts w:ascii="Cambria" w:eastAsia="Times New Roman" w:hAnsi="Cambria" w:cs="Times New Roman"/>
                <w:sz w:val="20"/>
                <w:lang w:eastAsia="zh-CN"/>
              </w:rPr>
              <w:t xml:space="preserve">i eseuri </w:t>
            </w:r>
          </w:p>
        </w:tc>
        <w:tc>
          <w:tcPr>
            <w:tcW w:w="567" w:type="dxa"/>
            <w:vAlign w:val="center"/>
          </w:tcPr>
          <w:p w14:paraId="69ADD097" w14:textId="47A97837" w:rsidR="00117B5A" w:rsidRPr="00744F1A" w:rsidRDefault="00456C74"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20</w:t>
            </w:r>
          </w:p>
        </w:tc>
      </w:tr>
      <w:tr w:rsidR="00117B5A" w:rsidRPr="00972DAD" w14:paraId="4E6070EE" w14:textId="77777777" w:rsidTr="00820A4F">
        <w:trPr>
          <w:trHeight w:val="284"/>
        </w:trPr>
        <w:tc>
          <w:tcPr>
            <w:tcW w:w="9918" w:type="dxa"/>
            <w:gridSpan w:val="6"/>
            <w:vAlign w:val="center"/>
          </w:tcPr>
          <w:p w14:paraId="39D581D1"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val="en-GB" w:eastAsia="zh-CN"/>
              </w:rPr>
            </w:pPr>
            <w:r w:rsidRPr="00972DAD">
              <w:rPr>
                <w:rFonts w:ascii="Cambria" w:eastAsia="Times New Roman" w:hAnsi="Cambria" w:cs="Times New Roman"/>
                <w:sz w:val="20"/>
                <w:lang w:eastAsia="zh-CN"/>
              </w:rPr>
              <w:t>Tutoriat (consiliere profesională)</w:t>
            </w:r>
          </w:p>
        </w:tc>
        <w:tc>
          <w:tcPr>
            <w:tcW w:w="567" w:type="dxa"/>
            <w:vAlign w:val="center"/>
          </w:tcPr>
          <w:p w14:paraId="4EE1FAD4" w14:textId="01C5B4E5" w:rsidR="00117B5A" w:rsidRPr="00744F1A" w:rsidRDefault="0003046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0207D816" w14:textId="77777777" w:rsidTr="00820A4F">
        <w:trPr>
          <w:trHeight w:val="284"/>
        </w:trPr>
        <w:tc>
          <w:tcPr>
            <w:tcW w:w="9918" w:type="dxa"/>
            <w:gridSpan w:val="6"/>
            <w:vAlign w:val="center"/>
          </w:tcPr>
          <w:p w14:paraId="64D93319" w14:textId="77777777"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Examinări</w:t>
            </w:r>
            <w:r w:rsidR="002B3B45">
              <w:rPr>
                <w:rFonts w:ascii="Cambria" w:eastAsia="Times New Roman" w:hAnsi="Cambria" w:cs="Times New Roman"/>
                <w:sz w:val="20"/>
                <w:lang w:eastAsia="zh-CN"/>
              </w:rPr>
              <w:t xml:space="preserve"> </w:t>
            </w:r>
          </w:p>
        </w:tc>
        <w:tc>
          <w:tcPr>
            <w:tcW w:w="567" w:type="dxa"/>
            <w:vAlign w:val="center"/>
          </w:tcPr>
          <w:p w14:paraId="7B8A41B6" w14:textId="18B9734F" w:rsidR="00117B5A" w:rsidRPr="00744F1A" w:rsidRDefault="0003046E" w:rsidP="00A713B0">
            <w:pPr>
              <w:keepNext/>
              <w:suppressAutoHyphens/>
              <w:spacing w:after="0" w:line="240" w:lineRule="auto"/>
              <w:jc w:val="center"/>
              <w:outlineLvl w:val="1"/>
              <w:rPr>
                <w:rFonts w:ascii="Cambria" w:eastAsia="Times New Roman" w:hAnsi="Cambria" w:cs="Times New Roman"/>
                <w:sz w:val="20"/>
                <w:lang w:eastAsia="zh-CN"/>
              </w:rPr>
            </w:pPr>
            <w:r>
              <w:rPr>
                <w:rFonts w:ascii="Cambria" w:eastAsia="Times New Roman" w:hAnsi="Cambria" w:cs="Times New Roman"/>
                <w:sz w:val="20"/>
                <w:lang w:eastAsia="zh-CN"/>
              </w:rPr>
              <w:t>4</w:t>
            </w:r>
          </w:p>
        </w:tc>
      </w:tr>
      <w:tr w:rsidR="00117B5A" w:rsidRPr="00972DAD" w14:paraId="3E123EAD" w14:textId="77777777" w:rsidTr="00820A4F">
        <w:trPr>
          <w:trHeight w:val="284"/>
        </w:trPr>
        <w:tc>
          <w:tcPr>
            <w:tcW w:w="9918" w:type="dxa"/>
            <w:gridSpan w:val="6"/>
            <w:vAlign w:val="center"/>
          </w:tcPr>
          <w:p w14:paraId="01F965F0" w14:textId="5C9745B3" w:rsidR="00117B5A" w:rsidRPr="00972DAD" w:rsidRDefault="00117B5A" w:rsidP="00C60F8E">
            <w:pPr>
              <w:keepNext/>
              <w:suppressAutoHyphens/>
              <w:spacing w:after="0" w:line="240" w:lineRule="auto"/>
              <w:outlineLvl w:val="1"/>
              <w:rPr>
                <w:rFonts w:ascii="Cambria" w:eastAsia="Times New Roman" w:hAnsi="Cambria" w:cs="Times New Roman"/>
                <w:sz w:val="20"/>
                <w:lang w:eastAsia="zh-CN"/>
              </w:rPr>
            </w:pPr>
            <w:r w:rsidRPr="00972DAD">
              <w:rPr>
                <w:rFonts w:ascii="Cambria" w:eastAsia="Times New Roman" w:hAnsi="Cambria" w:cs="Times New Roman"/>
                <w:sz w:val="20"/>
                <w:lang w:eastAsia="zh-CN"/>
              </w:rPr>
              <w:t xml:space="preserve">Alte activităţi </w:t>
            </w:r>
          </w:p>
        </w:tc>
        <w:tc>
          <w:tcPr>
            <w:tcW w:w="567" w:type="dxa"/>
            <w:vAlign w:val="center"/>
          </w:tcPr>
          <w:p w14:paraId="57C86687" w14:textId="77777777" w:rsidR="00117B5A" w:rsidRPr="00744F1A" w:rsidRDefault="00117B5A" w:rsidP="00A713B0">
            <w:pPr>
              <w:keepNext/>
              <w:suppressAutoHyphens/>
              <w:spacing w:after="0" w:line="240" w:lineRule="auto"/>
              <w:jc w:val="center"/>
              <w:outlineLvl w:val="1"/>
              <w:rPr>
                <w:rFonts w:ascii="Cambria" w:eastAsia="Times New Roman" w:hAnsi="Cambria" w:cs="Times New Roman"/>
                <w:sz w:val="20"/>
                <w:lang w:eastAsia="zh-CN"/>
              </w:rPr>
            </w:pPr>
          </w:p>
        </w:tc>
      </w:tr>
      <w:tr w:rsidR="00117B5A" w:rsidRPr="00972DAD" w14:paraId="5AC4BC5F" w14:textId="77777777" w:rsidTr="00820A4F">
        <w:trPr>
          <w:trHeight w:val="284"/>
        </w:trPr>
        <w:tc>
          <w:tcPr>
            <w:tcW w:w="6516" w:type="dxa"/>
            <w:gridSpan w:val="4"/>
            <w:vAlign w:val="center"/>
          </w:tcPr>
          <w:p w14:paraId="5CFB4BC9" w14:textId="77777777" w:rsidR="00117B5A" w:rsidRPr="00972DAD" w:rsidRDefault="00117B5A"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2F974F2A" w14:textId="4E6B22CF" w:rsidR="00117B5A" w:rsidRPr="00972DAD" w:rsidRDefault="00456C74"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69</w:t>
            </w:r>
          </w:p>
        </w:tc>
      </w:tr>
      <w:tr w:rsidR="004D2236" w:rsidRPr="00972DAD" w14:paraId="69281110" w14:textId="77777777" w:rsidTr="00820A4F">
        <w:trPr>
          <w:trHeight w:val="284"/>
        </w:trPr>
        <w:tc>
          <w:tcPr>
            <w:tcW w:w="6516" w:type="dxa"/>
            <w:gridSpan w:val="4"/>
            <w:vAlign w:val="center"/>
          </w:tcPr>
          <w:p w14:paraId="487B789B"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Pr>
                <w:rFonts w:ascii="Cambria" w:eastAsia="Times New Roman" w:hAnsi="Cambria" w:cs="Times New Roman"/>
                <w:b/>
                <w:sz w:val="20"/>
                <w:lang w:eastAsia="zh-CN"/>
              </w:rPr>
              <w:t>8</w:t>
            </w:r>
            <w:r w:rsidRPr="00972DAD">
              <w:rPr>
                <w:rFonts w:ascii="Cambria" w:eastAsia="Times New Roman" w:hAnsi="Cambria" w:cs="Times New Roman"/>
                <w:b/>
                <w:sz w:val="20"/>
                <w:lang w:eastAsia="zh-CN"/>
              </w:rPr>
              <w:t>. Total ore</w:t>
            </w:r>
            <w:r>
              <w:rPr>
                <w:rFonts w:ascii="Cambria" w:eastAsia="Times New Roman" w:hAnsi="Cambria" w:cs="Times New Roman"/>
                <w:b/>
                <w:sz w:val="20"/>
                <w:lang w:eastAsia="zh-CN"/>
              </w:rPr>
              <w:t xml:space="preserve"> pe semestru</w:t>
            </w:r>
          </w:p>
        </w:tc>
        <w:tc>
          <w:tcPr>
            <w:tcW w:w="3969" w:type="dxa"/>
            <w:gridSpan w:val="3"/>
            <w:vAlign w:val="center"/>
          </w:tcPr>
          <w:p w14:paraId="43CEA1F5" w14:textId="1656BA48" w:rsidR="004D2236" w:rsidRPr="00972DAD" w:rsidRDefault="0003046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125</w:t>
            </w:r>
          </w:p>
        </w:tc>
      </w:tr>
      <w:tr w:rsidR="004D2236" w:rsidRPr="00972DAD" w14:paraId="459FB98A" w14:textId="77777777" w:rsidTr="00820A4F">
        <w:trPr>
          <w:trHeight w:val="284"/>
        </w:trPr>
        <w:tc>
          <w:tcPr>
            <w:tcW w:w="6516" w:type="dxa"/>
            <w:gridSpan w:val="4"/>
            <w:vAlign w:val="center"/>
          </w:tcPr>
          <w:p w14:paraId="41238394" w14:textId="77777777" w:rsidR="004D2236" w:rsidRPr="00972DAD" w:rsidRDefault="00D80899" w:rsidP="00C60F8E">
            <w:pPr>
              <w:keepNext/>
              <w:suppressAutoHyphens/>
              <w:spacing w:after="0" w:line="240" w:lineRule="auto"/>
              <w:outlineLvl w:val="1"/>
              <w:rPr>
                <w:rFonts w:ascii="Cambria" w:eastAsia="Times New Roman" w:hAnsi="Cambria" w:cs="Times New Roman"/>
                <w:b/>
                <w:sz w:val="20"/>
                <w:lang w:eastAsia="zh-CN"/>
              </w:rPr>
            </w:pPr>
            <w:r w:rsidRPr="00972DAD">
              <w:rPr>
                <w:rFonts w:ascii="Cambria" w:eastAsia="Times New Roman" w:hAnsi="Cambria" w:cs="Times New Roman"/>
                <w:b/>
                <w:sz w:val="20"/>
                <w:lang w:eastAsia="zh-CN"/>
              </w:rPr>
              <w:t>3.</w:t>
            </w:r>
            <w:r w:rsidR="005B66A9">
              <w:rPr>
                <w:rFonts w:ascii="Cambria" w:eastAsia="Times New Roman" w:hAnsi="Cambria" w:cs="Times New Roman"/>
                <w:b/>
                <w:sz w:val="20"/>
                <w:lang w:eastAsia="zh-CN"/>
              </w:rPr>
              <w:t>9</w:t>
            </w:r>
            <w:r w:rsidRPr="00972DAD">
              <w:rPr>
                <w:rFonts w:ascii="Cambria" w:eastAsia="Times New Roman" w:hAnsi="Cambria" w:cs="Times New Roman"/>
                <w:b/>
                <w:sz w:val="20"/>
                <w:lang w:eastAsia="zh-CN"/>
              </w:rPr>
              <w:t xml:space="preserve">. </w:t>
            </w:r>
            <w:r w:rsidR="005B66A9">
              <w:rPr>
                <w:rFonts w:ascii="Cambria" w:eastAsia="Times New Roman" w:hAnsi="Cambria" w:cs="Times New Roman"/>
                <w:b/>
                <w:sz w:val="20"/>
                <w:lang w:eastAsia="zh-CN"/>
              </w:rPr>
              <w:t>Numărul de credite</w:t>
            </w:r>
          </w:p>
        </w:tc>
        <w:tc>
          <w:tcPr>
            <w:tcW w:w="3969" w:type="dxa"/>
            <w:gridSpan w:val="3"/>
            <w:vAlign w:val="center"/>
          </w:tcPr>
          <w:p w14:paraId="0A7BACC5" w14:textId="18350D2A" w:rsidR="004D2236" w:rsidRPr="00972DAD" w:rsidRDefault="0003046E" w:rsidP="00C60F8E">
            <w:pPr>
              <w:keepNext/>
              <w:suppressAutoHyphens/>
              <w:spacing w:after="0" w:line="240" w:lineRule="auto"/>
              <w:jc w:val="center"/>
              <w:outlineLvl w:val="1"/>
              <w:rPr>
                <w:rFonts w:ascii="Cambria" w:eastAsia="Times New Roman" w:hAnsi="Cambria" w:cs="Times New Roman"/>
                <w:b/>
                <w:sz w:val="20"/>
                <w:lang w:eastAsia="zh-CN"/>
              </w:rPr>
            </w:pPr>
            <w:r>
              <w:rPr>
                <w:rFonts w:ascii="Cambria" w:eastAsia="Times New Roman" w:hAnsi="Cambria" w:cs="Times New Roman"/>
                <w:b/>
                <w:sz w:val="20"/>
                <w:lang w:eastAsia="zh-CN"/>
              </w:rPr>
              <w:t>5</w:t>
            </w:r>
          </w:p>
        </w:tc>
      </w:tr>
    </w:tbl>
    <w:p w14:paraId="1B9DB0E9" w14:textId="77777777" w:rsidR="00DE6B49" w:rsidRDefault="00DE6B49" w:rsidP="00DE6B49">
      <w:pPr>
        <w:suppressAutoHyphens/>
        <w:spacing w:after="0" w:line="240" w:lineRule="auto"/>
        <w:ind w:left="-284"/>
        <w:jc w:val="both"/>
        <w:rPr>
          <w:rFonts w:ascii="Cambria" w:eastAsia="Times New Roman" w:hAnsi="Cambria" w:cs="Times New Roman"/>
          <w:b/>
          <w:sz w:val="20"/>
          <w:lang w:eastAsia="zh-CN"/>
        </w:rPr>
      </w:pPr>
    </w:p>
    <w:p w14:paraId="0B98A2F4" w14:textId="77777777" w:rsidR="00DE6B49" w:rsidRPr="00972DAD"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72DAD">
        <w:rPr>
          <w:rFonts w:ascii="Cambria" w:eastAsia="Times New Roman" w:hAnsi="Cambria" w:cs="Times New Roman"/>
          <w:b/>
          <w:sz w:val="20"/>
          <w:lang w:eastAsia="zh-CN"/>
        </w:rPr>
        <w:t>4. Precondi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72DAD" w14:paraId="6B9C52A6" w14:textId="77777777" w:rsidTr="00820A4F">
        <w:trPr>
          <w:trHeight w:val="284"/>
        </w:trPr>
        <w:tc>
          <w:tcPr>
            <w:tcW w:w="1844" w:type="dxa"/>
            <w:vAlign w:val="center"/>
          </w:tcPr>
          <w:p w14:paraId="79B028FA"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762103D1" w14:textId="511CC312" w:rsidR="00221B6D" w:rsidRPr="00972DAD" w:rsidRDefault="0003046E" w:rsidP="00C60F8E">
            <w:pPr>
              <w:suppressAutoHyphens/>
              <w:spacing w:after="0" w:line="240" w:lineRule="auto"/>
              <w:ind w:left="72"/>
              <w:rPr>
                <w:rFonts w:ascii="Cambria" w:eastAsia="Times New Roman" w:hAnsi="Cambria" w:cs="Times New Roman"/>
                <w:color w:val="FF0000"/>
                <w:sz w:val="20"/>
                <w:lang w:eastAsia="zh-CN"/>
              </w:rPr>
            </w:pPr>
            <w:r w:rsidRPr="00F76FDD">
              <w:rPr>
                <w:rFonts w:ascii="Times New Roman" w:hAnsi="Times New Roman"/>
              </w:rPr>
              <w:t>Nu este cazul</w:t>
            </w:r>
          </w:p>
        </w:tc>
      </w:tr>
      <w:tr w:rsidR="00221B6D" w:rsidRPr="00972DAD" w14:paraId="656B5E2D" w14:textId="77777777" w:rsidTr="00820A4F">
        <w:trPr>
          <w:trHeight w:val="284"/>
        </w:trPr>
        <w:tc>
          <w:tcPr>
            <w:tcW w:w="1844" w:type="dxa"/>
            <w:vAlign w:val="center"/>
          </w:tcPr>
          <w:p w14:paraId="671B8F88" w14:textId="77777777" w:rsidR="00221B6D" w:rsidRPr="00972DAD" w:rsidRDefault="00221B6D" w:rsidP="00C60F8E">
            <w:pPr>
              <w:suppressAutoHyphens/>
              <w:spacing w:after="0" w:line="240" w:lineRule="auto"/>
              <w:rPr>
                <w:rFonts w:ascii="Cambria" w:eastAsia="Times New Roman" w:hAnsi="Cambria" w:cs="Times New Roman"/>
                <w:sz w:val="20"/>
                <w:lang w:eastAsia="zh-CN"/>
              </w:rPr>
            </w:pPr>
            <w:r w:rsidRPr="00972DAD">
              <w:rPr>
                <w:rFonts w:ascii="Cambria" w:eastAsia="Times New Roman" w:hAnsi="Cambria" w:cs="Times New Roman"/>
                <w:sz w:val="20"/>
                <w:lang w:eastAsia="zh-CN"/>
              </w:rPr>
              <w:t>4.2. de competen</w:t>
            </w:r>
            <w:r>
              <w:rPr>
                <w:rFonts w:ascii="Cambria" w:eastAsia="Times New Roman" w:hAnsi="Cambria" w:cs="Times New Roman"/>
                <w:sz w:val="20"/>
                <w:lang w:eastAsia="zh-CN"/>
              </w:rPr>
              <w:t>ț</w:t>
            </w:r>
            <w:r w:rsidRPr="00972DAD">
              <w:rPr>
                <w:rFonts w:ascii="Cambria" w:eastAsia="Times New Roman" w:hAnsi="Cambria" w:cs="Times New Roman"/>
                <w:sz w:val="20"/>
                <w:lang w:eastAsia="zh-CN"/>
              </w:rPr>
              <w:t>e</w:t>
            </w:r>
          </w:p>
        </w:tc>
        <w:tc>
          <w:tcPr>
            <w:tcW w:w="8647" w:type="dxa"/>
            <w:vAlign w:val="center"/>
          </w:tcPr>
          <w:p w14:paraId="275E3D88" w14:textId="2F2474E6" w:rsidR="00221B6D" w:rsidRPr="00972DAD" w:rsidRDefault="0003046E" w:rsidP="00C60F8E">
            <w:pPr>
              <w:suppressAutoHyphens/>
              <w:spacing w:after="0" w:line="240" w:lineRule="auto"/>
              <w:ind w:left="72"/>
              <w:rPr>
                <w:rFonts w:ascii="Cambria" w:eastAsia="Times New Roman" w:hAnsi="Cambria" w:cs="Times New Roman"/>
                <w:sz w:val="20"/>
                <w:lang w:eastAsia="zh-CN"/>
              </w:rPr>
            </w:pPr>
            <w:r w:rsidRPr="00F76FDD">
              <w:rPr>
                <w:rFonts w:ascii="Times New Roman" w:hAnsi="Times New Roman"/>
              </w:rPr>
              <w:t>Nu este cazul</w:t>
            </w:r>
          </w:p>
        </w:tc>
      </w:tr>
    </w:tbl>
    <w:p w14:paraId="6308C108" w14:textId="77777777" w:rsidR="00DE6B49" w:rsidRDefault="00DE6B49" w:rsidP="00586682">
      <w:pPr>
        <w:suppressAutoHyphens/>
        <w:spacing w:after="0" w:line="240" w:lineRule="auto"/>
        <w:ind w:right="-766" w:hanging="426"/>
        <w:rPr>
          <w:rFonts w:ascii="Cambria" w:eastAsia="Times New Roman" w:hAnsi="Cambria" w:cs="Times New Roman"/>
          <w:b/>
          <w:sz w:val="20"/>
          <w:lang w:eastAsia="zh-CN"/>
        </w:rPr>
      </w:pPr>
    </w:p>
    <w:p w14:paraId="61E24431" w14:textId="77777777" w:rsidR="008E6D88" w:rsidRPr="00D12BC3" w:rsidRDefault="008E6D88" w:rsidP="00AB0DE7">
      <w:pPr>
        <w:suppressAutoHyphens/>
        <w:spacing w:after="0" w:line="240" w:lineRule="auto"/>
        <w:ind w:hanging="426"/>
        <w:rPr>
          <w:rFonts w:ascii="Cambria" w:hAnsi="Cambria"/>
          <w:sz w:val="20"/>
          <w:szCs w:val="20"/>
        </w:rPr>
      </w:pPr>
      <w:r w:rsidRPr="00972DAD">
        <w:rPr>
          <w:rFonts w:ascii="Cambria" w:eastAsia="Times New Roman" w:hAnsi="Cambria" w:cs="Times New Roman"/>
          <w:b/>
          <w:sz w:val="20"/>
          <w:lang w:eastAsia="zh-CN"/>
        </w:rPr>
        <w:t>5. Condi</w:t>
      </w:r>
      <w:r>
        <w:rPr>
          <w:rFonts w:ascii="Cambria" w:eastAsia="Times New Roman" w:hAnsi="Cambria" w:cs="Times New Roman"/>
          <w:b/>
          <w:sz w:val="20"/>
          <w:lang w:eastAsia="zh-CN"/>
        </w:rPr>
        <w:t>ț</w:t>
      </w:r>
      <w:r w:rsidRPr="00972DAD">
        <w:rPr>
          <w:rFonts w:ascii="Cambria" w:eastAsia="Times New Roman" w:hAnsi="Cambria" w:cs="Times New Roman"/>
          <w:b/>
          <w:sz w:val="20"/>
          <w:lang w:eastAsia="zh-CN"/>
        </w:rPr>
        <w:t xml:space="preserve">ii </w:t>
      </w:r>
      <w:r w:rsidRPr="00972DAD">
        <w:rPr>
          <w:rFonts w:ascii="Cambria" w:eastAsia="Times New Roman" w:hAnsi="Cambria" w:cs="Times New Roman"/>
          <w:sz w:val="20"/>
          <w:lang w:eastAsia="zh-CN"/>
        </w:rPr>
        <w:t xml:space="preserve">(acolo </w:t>
      </w:r>
      <w:r w:rsidRPr="00D12BC3">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72DAD" w14:paraId="58DCDBE8" w14:textId="77777777" w:rsidTr="00820A4F">
        <w:trPr>
          <w:trHeight w:val="284"/>
        </w:trPr>
        <w:tc>
          <w:tcPr>
            <w:tcW w:w="4395" w:type="dxa"/>
            <w:vAlign w:val="center"/>
          </w:tcPr>
          <w:p w14:paraId="405F0868"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5.1. de desfăș</w:t>
            </w:r>
            <w:r w:rsidRPr="00972DAD">
              <w:rPr>
                <w:rFonts w:ascii="Cambria" w:eastAsia="Times New Roman" w:hAnsi="Cambria" w:cs="Times New Roman"/>
                <w:sz w:val="20"/>
                <w:lang w:eastAsia="zh-CN"/>
              </w:rPr>
              <w:t>urare a cursului</w:t>
            </w:r>
          </w:p>
        </w:tc>
        <w:tc>
          <w:tcPr>
            <w:tcW w:w="6044" w:type="dxa"/>
            <w:vAlign w:val="center"/>
          </w:tcPr>
          <w:p w14:paraId="1F90318D" w14:textId="77777777"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Studenţii se vor prezenta la curs cu telefoanele mobile închise</w:t>
            </w:r>
          </w:p>
          <w:p w14:paraId="18D25A3F" w14:textId="79C9A810" w:rsidR="00844EAD" w:rsidRPr="00972DAD"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Nu va fi acceptată întârzierea</w:t>
            </w:r>
          </w:p>
        </w:tc>
      </w:tr>
      <w:tr w:rsidR="00844EAD" w:rsidRPr="00972DAD" w14:paraId="18AC426D" w14:textId="77777777" w:rsidTr="00820A4F">
        <w:trPr>
          <w:trHeight w:val="284"/>
        </w:trPr>
        <w:tc>
          <w:tcPr>
            <w:tcW w:w="4395" w:type="dxa"/>
            <w:vAlign w:val="center"/>
          </w:tcPr>
          <w:p w14:paraId="2BED35E3" w14:textId="77777777" w:rsidR="00844EAD" w:rsidRPr="00972DAD" w:rsidRDefault="00844EAD" w:rsidP="00C60F8E">
            <w:pPr>
              <w:suppressAutoHyphens/>
              <w:spacing w:after="0" w:line="240" w:lineRule="auto"/>
              <w:rPr>
                <w:rFonts w:ascii="Cambria" w:eastAsia="Times New Roman" w:hAnsi="Cambria" w:cs="Times New Roman"/>
                <w:sz w:val="20"/>
                <w:lang w:eastAsia="zh-CN"/>
              </w:rPr>
            </w:pPr>
            <w:r>
              <w:rPr>
                <w:rFonts w:ascii="Cambria" w:eastAsia="Times New Roman" w:hAnsi="Cambria" w:cs="Times New Roman"/>
                <w:sz w:val="20"/>
                <w:lang w:eastAsia="zh-CN"/>
              </w:rPr>
              <w:t>5.2. de desfăș</w:t>
            </w:r>
            <w:r w:rsidRPr="00972DAD">
              <w:rPr>
                <w:rFonts w:ascii="Cambria" w:eastAsia="Times New Roman" w:hAnsi="Cambria" w:cs="Times New Roman"/>
                <w:sz w:val="20"/>
                <w:lang w:eastAsia="zh-CN"/>
              </w:rPr>
              <w:t>urare a seminarului/ laboratorului</w:t>
            </w:r>
          </w:p>
        </w:tc>
        <w:tc>
          <w:tcPr>
            <w:tcW w:w="6044" w:type="dxa"/>
            <w:vAlign w:val="center"/>
          </w:tcPr>
          <w:p w14:paraId="33DE8258" w14:textId="02343F22"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Studenţii se vor prezenta la seminar cu telefoanele mobile închise</w:t>
            </w:r>
            <w:r w:rsidR="00456C74">
              <w:rPr>
                <w:rFonts w:ascii="Cambria" w:eastAsia="Times New Roman" w:hAnsi="Cambria" w:cs="Times New Roman"/>
                <w:sz w:val="20"/>
                <w:lang w:val="it-IT" w:eastAsia="zh-CN"/>
              </w:rPr>
              <w:t>.</w:t>
            </w:r>
          </w:p>
          <w:p w14:paraId="7A3B2F33" w14:textId="77777777" w:rsidR="0003046E" w:rsidRPr="0003046E"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Studenţii nu pot lăsa nesupravegheată o instalţie în funcţiune</w:t>
            </w:r>
          </w:p>
          <w:p w14:paraId="463920CD" w14:textId="12F4FEC2" w:rsidR="00844EAD" w:rsidRPr="00972DAD" w:rsidRDefault="0003046E" w:rsidP="0003046E">
            <w:pPr>
              <w:suppressAutoHyphens/>
              <w:spacing w:after="0" w:line="240" w:lineRule="auto"/>
              <w:rPr>
                <w:rFonts w:ascii="Cambria" w:eastAsia="Times New Roman" w:hAnsi="Cambria" w:cs="Times New Roman"/>
                <w:sz w:val="20"/>
                <w:lang w:val="it-IT" w:eastAsia="zh-CN"/>
              </w:rPr>
            </w:pPr>
            <w:r w:rsidRPr="0003046E">
              <w:rPr>
                <w:rFonts w:ascii="Cambria" w:eastAsia="Times New Roman" w:hAnsi="Cambria" w:cs="Times New Roman"/>
                <w:sz w:val="20"/>
                <w:lang w:val="it-IT" w:eastAsia="zh-CN"/>
              </w:rPr>
              <w:t>Este interzis accesul cu mâncare în laborator</w:t>
            </w:r>
          </w:p>
        </w:tc>
      </w:tr>
    </w:tbl>
    <w:p w14:paraId="237CFCEE" w14:textId="77777777" w:rsidR="00C46D4A" w:rsidRDefault="00C46D4A" w:rsidP="00AB0DE7">
      <w:pPr>
        <w:suppressAutoHyphens/>
        <w:spacing w:after="0" w:line="240" w:lineRule="auto"/>
        <w:ind w:hanging="426"/>
        <w:rPr>
          <w:rFonts w:ascii="Cambria" w:eastAsia="Times New Roman" w:hAnsi="Cambria" w:cs="Times New Roman"/>
          <w:b/>
          <w:sz w:val="20"/>
          <w:lang w:eastAsia="zh-CN"/>
        </w:rPr>
      </w:pPr>
    </w:p>
    <w:p w14:paraId="79FB79F3" w14:textId="36840173" w:rsidR="0086570A" w:rsidRPr="00033680" w:rsidRDefault="00D12BC3" w:rsidP="0084433E">
      <w:pPr>
        <w:suppressAutoHyphens/>
        <w:spacing w:after="0" w:line="240" w:lineRule="auto"/>
        <w:ind w:hanging="426"/>
        <w:rPr>
          <w:rFonts w:ascii="Cambria" w:eastAsia="Times New Roman" w:hAnsi="Cambria" w:cs="Times New Roman"/>
          <w:bCs/>
          <w:sz w:val="20"/>
          <w:lang w:eastAsia="zh-CN"/>
        </w:rPr>
      </w:pPr>
      <w:r w:rsidRPr="0084433E">
        <w:rPr>
          <w:rFonts w:ascii="Cambria" w:eastAsia="Times New Roman" w:hAnsi="Cambria" w:cs="Times New Roman"/>
          <w:b/>
          <w:sz w:val="20"/>
          <w:lang w:eastAsia="zh-CN"/>
        </w:rPr>
        <w:t xml:space="preserve">6.1. Competențele </w:t>
      </w:r>
      <w:r w:rsidR="00DE5B58" w:rsidRPr="0084433E">
        <w:rPr>
          <w:rFonts w:ascii="Cambria" w:eastAsia="Times New Roman" w:hAnsi="Cambria" w:cs="Times New Roman"/>
          <w:b/>
          <w:sz w:val="20"/>
          <w:lang w:eastAsia="zh-CN"/>
        </w:rPr>
        <w:t>dobândite</w:t>
      </w:r>
      <w:r w:rsidR="003328A1">
        <w:rPr>
          <w:rFonts w:ascii="Cambria" w:eastAsia="Times New Roman" w:hAnsi="Cambria" w:cs="Times New Roman"/>
          <w:b/>
          <w:sz w:val="20"/>
          <w:lang w:eastAsia="zh-CN"/>
        </w:rPr>
        <w:t xml:space="preserve"> în urma absolvirii programului de studii</w:t>
      </w:r>
      <w:r w:rsidR="003C7B55">
        <w:rPr>
          <w:rFonts w:ascii="Cambria" w:eastAsia="Times New Roman" w:hAnsi="Cambria" w:cs="Times New Roman"/>
          <w:b/>
          <w:sz w:val="20"/>
          <w:lang w:eastAsia="zh-CN"/>
        </w:rPr>
        <w:t xml:space="preserve"> </w:t>
      </w:r>
      <w:r w:rsidR="003C7B55" w:rsidRPr="00033680">
        <w:rPr>
          <w:rFonts w:ascii="Cambria" w:eastAsia="Times New Roman" w:hAnsi="Cambria" w:cs="Times New Roman"/>
          <w:bCs/>
          <w:sz w:val="20"/>
          <w:lang w:eastAsia="zh-CN"/>
        </w:rPr>
        <w:t xml:space="preserve">(se </w:t>
      </w:r>
      <w:r w:rsidR="00C56E05" w:rsidRPr="00033680">
        <w:rPr>
          <w:rFonts w:ascii="Cambria" w:eastAsia="Times New Roman" w:hAnsi="Cambria" w:cs="Times New Roman"/>
          <w:bCs/>
          <w:sz w:val="20"/>
          <w:lang w:eastAsia="zh-CN"/>
        </w:rPr>
        <w:t>preiau</w:t>
      </w:r>
      <w:r w:rsidR="003C7B55" w:rsidRPr="00033680">
        <w:rPr>
          <w:rFonts w:ascii="Cambria" w:eastAsia="Times New Roman" w:hAnsi="Cambria" w:cs="Times New Roman"/>
          <w:bCs/>
          <w:sz w:val="20"/>
          <w:lang w:eastAsia="zh-CN"/>
        </w:rPr>
        <w:t xml:space="preserve"> din planul de învățământ</w:t>
      </w:r>
      <w:r w:rsidR="00C56E05" w:rsidRPr="00033680">
        <w:rPr>
          <w:rFonts w:ascii="Cambria" w:eastAsia="Times New Roman" w:hAnsi="Cambria" w:cs="Times New Roman"/>
          <w:bCs/>
          <w:sz w:val="20"/>
          <w:lang w:eastAsia="zh-CN"/>
        </w:rPr>
        <w:t>)</w:t>
      </w:r>
      <w:r w:rsidRPr="00033680">
        <w:rPr>
          <w:rFonts w:ascii="Cambria" w:eastAsia="Times New Roman" w:hAnsi="Cambria" w:cs="Times New Roman"/>
          <w:bCs/>
          <w:sz w:val="20"/>
          <w:vertAlign w:val="superscript"/>
          <w:lang w:eastAsia="zh-CN"/>
        </w:rPr>
        <w:footnoteReference w:id="1"/>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9072"/>
      </w:tblGrid>
      <w:tr w:rsidR="00ED2FBF" w:rsidRPr="0039068A" w14:paraId="609EE745" w14:textId="77777777" w:rsidTr="0055138F">
        <w:trPr>
          <w:cantSplit/>
          <w:trHeight w:val="397"/>
        </w:trPr>
        <w:tc>
          <w:tcPr>
            <w:tcW w:w="10491" w:type="dxa"/>
            <w:gridSpan w:val="2"/>
            <w:vAlign w:val="center"/>
          </w:tcPr>
          <w:p w14:paraId="3AC6B099" w14:textId="3C9ADE9F"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lastRenderedPageBreak/>
              <w:t>Competențe profesionale</w:t>
            </w:r>
          </w:p>
        </w:tc>
      </w:tr>
      <w:tr w:rsidR="00ED2FBF" w:rsidRPr="0039068A" w14:paraId="492B8BA9" w14:textId="77777777" w:rsidTr="0037232C">
        <w:trPr>
          <w:cantSplit/>
          <w:trHeight w:val="397"/>
        </w:trPr>
        <w:tc>
          <w:tcPr>
            <w:tcW w:w="1419" w:type="dxa"/>
            <w:vAlign w:val="center"/>
          </w:tcPr>
          <w:p w14:paraId="3D76B9B1" w14:textId="23AC4CDA" w:rsidR="00ED2FBF" w:rsidRPr="000B7D0D" w:rsidRDefault="00015B59" w:rsidP="0055138F">
            <w:pPr>
              <w:spacing w:after="0" w:line="240" w:lineRule="auto"/>
              <w:jc w:val="center"/>
              <w:rPr>
                <w:rFonts w:ascii="Cambria" w:hAnsi="Cambria"/>
                <w:b/>
                <w:sz w:val="20"/>
                <w:szCs w:val="20"/>
              </w:rPr>
            </w:pPr>
            <w:r>
              <w:rPr>
                <w:rFonts w:ascii="Cambria" w:hAnsi="Cambria"/>
                <w:b/>
                <w:sz w:val="20"/>
                <w:szCs w:val="20"/>
              </w:rPr>
              <w:t xml:space="preserve">Codul </w:t>
            </w:r>
            <w:r w:rsidR="0055138F">
              <w:rPr>
                <w:rFonts w:ascii="Cambria" w:hAnsi="Cambria"/>
                <w:b/>
                <w:sz w:val="20"/>
                <w:szCs w:val="20"/>
              </w:rPr>
              <w:t>competenț</w:t>
            </w:r>
            <w:r w:rsidR="0037232C">
              <w:rPr>
                <w:rFonts w:ascii="Cambria" w:hAnsi="Cambria"/>
                <w:b/>
                <w:sz w:val="20"/>
                <w:szCs w:val="20"/>
              </w:rPr>
              <w:t>ei</w:t>
            </w:r>
          </w:p>
        </w:tc>
        <w:tc>
          <w:tcPr>
            <w:tcW w:w="9072" w:type="dxa"/>
            <w:vAlign w:val="center"/>
          </w:tcPr>
          <w:p w14:paraId="3D643AAB" w14:textId="3D8F6752" w:rsidR="00ED2FBF" w:rsidRPr="000315BD" w:rsidRDefault="0055138F" w:rsidP="0084433E">
            <w:pPr>
              <w:spacing w:after="0" w:line="240" w:lineRule="auto"/>
              <w:rPr>
                <w:rFonts w:ascii="Cambria" w:hAnsi="Cambria"/>
                <w:b/>
                <w:bCs/>
                <w:sz w:val="20"/>
                <w:szCs w:val="20"/>
              </w:rPr>
            </w:pPr>
            <w:r w:rsidRPr="000315BD">
              <w:rPr>
                <w:rFonts w:ascii="Cambria" w:hAnsi="Cambria"/>
                <w:b/>
                <w:bCs/>
                <w:sz w:val="20"/>
                <w:szCs w:val="20"/>
              </w:rPr>
              <w:t>Competență</w:t>
            </w:r>
          </w:p>
        </w:tc>
      </w:tr>
      <w:tr w:rsidR="00ED2FBF" w:rsidRPr="0039068A" w14:paraId="28A57916" w14:textId="77777777" w:rsidTr="0037232C">
        <w:trPr>
          <w:cantSplit/>
          <w:trHeight w:val="397"/>
        </w:trPr>
        <w:tc>
          <w:tcPr>
            <w:tcW w:w="1419" w:type="dxa"/>
            <w:vAlign w:val="center"/>
          </w:tcPr>
          <w:p w14:paraId="7461B26F" w14:textId="16FD0DAF"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D6396">
              <w:rPr>
                <w:rFonts w:ascii="Cambria" w:hAnsi="Cambria"/>
                <w:b/>
                <w:color w:val="0070C0"/>
                <w:sz w:val="20"/>
                <w:szCs w:val="20"/>
              </w:rPr>
              <w:t>3</w:t>
            </w:r>
          </w:p>
        </w:tc>
        <w:tc>
          <w:tcPr>
            <w:tcW w:w="9072" w:type="dxa"/>
            <w:vAlign w:val="center"/>
          </w:tcPr>
          <w:p w14:paraId="63074315" w14:textId="2A50C6F5" w:rsidR="00ED2FBF" w:rsidRPr="00A74D64" w:rsidRDefault="003D6396" w:rsidP="0084433E">
            <w:pPr>
              <w:spacing w:after="0" w:line="240" w:lineRule="auto"/>
              <w:rPr>
                <w:rFonts w:ascii="Cambria" w:hAnsi="Cambria"/>
                <w:sz w:val="20"/>
                <w:szCs w:val="20"/>
              </w:rPr>
            </w:pPr>
            <w:r w:rsidRPr="003D6396">
              <w:rPr>
                <w:rFonts w:ascii="Cambria" w:hAnsi="Cambria"/>
                <w:sz w:val="20"/>
                <w:szCs w:val="20"/>
              </w:rPr>
              <w:t>Aplica metode stiintifice in determinarea compoziţiei, structurii şi proprietăţilor fizico-chimice a unor compuşi chimici.</w:t>
            </w:r>
          </w:p>
        </w:tc>
      </w:tr>
      <w:tr w:rsidR="0055138F" w:rsidRPr="0039068A" w14:paraId="387E0187" w14:textId="77777777" w:rsidTr="0037232C">
        <w:trPr>
          <w:cantSplit/>
          <w:trHeight w:val="397"/>
        </w:trPr>
        <w:tc>
          <w:tcPr>
            <w:tcW w:w="1419" w:type="dxa"/>
            <w:vAlign w:val="center"/>
          </w:tcPr>
          <w:p w14:paraId="031846D7" w14:textId="01E0C0A0" w:rsidR="0055138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D6396">
              <w:rPr>
                <w:rFonts w:ascii="Cambria" w:hAnsi="Cambria"/>
                <w:b/>
                <w:color w:val="0070C0"/>
                <w:sz w:val="20"/>
                <w:szCs w:val="20"/>
              </w:rPr>
              <w:t>12</w:t>
            </w:r>
          </w:p>
        </w:tc>
        <w:tc>
          <w:tcPr>
            <w:tcW w:w="9072" w:type="dxa"/>
            <w:vAlign w:val="center"/>
          </w:tcPr>
          <w:p w14:paraId="556255AF" w14:textId="40271CF8" w:rsidR="0055138F" w:rsidRPr="00A74D64" w:rsidRDefault="003D6396" w:rsidP="0084433E">
            <w:pPr>
              <w:spacing w:after="0" w:line="240" w:lineRule="auto"/>
              <w:rPr>
                <w:rFonts w:ascii="Cambria" w:hAnsi="Cambria"/>
                <w:sz w:val="20"/>
                <w:szCs w:val="20"/>
              </w:rPr>
            </w:pPr>
            <w:r w:rsidRPr="003D6396">
              <w:rPr>
                <w:rFonts w:ascii="Cambria" w:hAnsi="Cambria"/>
                <w:sz w:val="20"/>
                <w:szCs w:val="20"/>
              </w:rPr>
              <w:t>Pregateste probe chimice</w:t>
            </w:r>
          </w:p>
        </w:tc>
      </w:tr>
      <w:tr w:rsidR="00ED2FBF" w:rsidRPr="0039068A" w14:paraId="315C5642" w14:textId="77777777" w:rsidTr="0037232C">
        <w:trPr>
          <w:cantSplit/>
          <w:trHeight w:val="397"/>
        </w:trPr>
        <w:tc>
          <w:tcPr>
            <w:tcW w:w="1419" w:type="dxa"/>
            <w:vAlign w:val="center"/>
          </w:tcPr>
          <w:p w14:paraId="72ACB22C" w14:textId="4B549CBA" w:rsidR="00ED2FBF" w:rsidRPr="005025A3" w:rsidRDefault="000315BD" w:rsidP="0055138F">
            <w:pPr>
              <w:spacing w:after="0" w:line="240" w:lineRule="auto"/>
              <w:jc w:val="center"/>
              <w:rPr>
                <w:rFonts w:ascii="Cambria" w:hAnsi="Cambria"/>
                <w:b/>
                <w:color w:val="0070C0"/>
                <w:sz w:val="20"/>
                <w:szCs w:val="20"/>
              </w:rPr>
            </w:pPr>
            <w:r w:rsidRPr="005025A3">
              <w:rPr>
                <w:rFonts w:ascii="Cambria" w:hAnsi="Cambria"/>
                <w:b/>
                <w:color w:val="0070C0"/>
                <w:sz w:val="20"/>
                <w:szCs w:val="20"/>
              </w:rPr>
              <w:t>CP</w:t>
            </w:r>
            <w:r w:rsidR="003D6396">
              <w:rPr>
                <w:rFonts w:ascii="Cambria" w:hAnsi="Cambria"/>
                <w:b/>
                <w:color w:val="0070C0"/>
                <w:sz w:val="20"/>
                <w:szCs w:val="20"/>
              </w:rPr>
              <w:t>20</w:t>
            </w:r>
          </w:p>
        </w:tc>
        <w:tc>
          <w:tcPr>
            <w:tcW w:w="9072" w:type="dxa"/>
            <w:vAlign w:val="center"/>
          </w:tcPr>
          <w:p w14:paraId="663C4628" w14:textId="6CF817BA" w:rsidR="00ED2FBF" w:rsidRPr="00A74D64" w:rsidRDefault="003D6396" w:rsidP="0084433E">
            <w:pPr>
              <w:spacing w:after="0" w:line="240" w:lineRule="auto"/>
              <w:rPr>
                <w:rFonts w:ascii="Cambria" w:hAnsi="Cambria"/>
                <w:sz w:val="20"/>
                <w:szCs w:val="20"/>
              </w:rPr>
            </w:pPr>
            <w:r w:rsidRPr="003D6396">
              <w:rPr>
                <w:rFonts w:ascii="Cambria" w:hAnsi="Cambria"/>
                <w:sz w:val="20"/>
                <w:szCs w:val="20"/>
              </w:rPr>
              <w:t>Urmeaza procedurile de control al substantelor periculase pentru sanatate</w:t>
            </w:r>
          </w:p>
        </w:tc>
      </w:tr>
      <w:tr w:rsidR="00ED2FBF" w:rsidRPr="0039068A" w14:paraId="7F74DEE4" w14:textId="7F39A437" w:rsidTr="0055138F">
        <w:trPr>
          <w:cantSplit/>
          <w:trHeight w:val="397"/>
        </w:trPr>
        <w:tc>
          <w:tcPr>
            <w:tcW w:w="10491" w:type="dxa"/>
            <w:gridSpan w:val="2"/>
            <w:vAlign w:val="center"/>
          </w:tcPr>
          <w:p w14:paraId="054692A8" w14:textId="64C2E482" w:rsidR="00ED2FBF" w:rsidRPr="00A74D64" w:rsidRDefault="00ED2FBF" w:rsidP="000315BD">
            <w:pPr>
              <w:spacing w:after="0" w:line="240" w:lineRule="auto"/>
              <w:jc w:val="center"/>
              <w:rPr>
                <w:rFonts w:ascii="Cambria" w:hAnsi="Cambria"/>
                <w:sz w:val="20"/>
                <w:szCs w:val="20"/>
              </w:rPr>
            </w:pPr>
            <w:r w:rsidRPr="000B7D0D">
              <w:rPr>
                <w:rFonts w:ascii="Cambria" w:hAnsi="Cambria"/>
                <w:b/>
                <w:sz w:val="20"/>
                <w:szCs w:val="20"/>
              </w:rPr>
              <w:t>Competențe transversale</w:t>
            </w:r>
          </w:p>
        </w:tc>
      </w:tr>
      <w:tr w:rsidR="000315BD" w:rsidRPr="0039068A" w14:paraId="04218F25" w14:textId="77777777" w:rsidTr="0037232C">
        <w:trPr>
          <w:cantSplit/>
          <w:trHeight w:val="397"/>
        </w:trPr>
        <w:tc>
          <w:tcPr>
            <w:tcW w:w="1419" w:type="dxa"/>
            <w:vAlign w:val="center"/>
          </w:tcPr>
          <w:p w14:paraId="11638E62" w14:textId="7CC16E2A" w:rsidR="000315BD" w:rsidRPr="000B7D0D" w:rsidRDefault="00015B59" w:rsidP="0037232C">
            <w:pPr>
              <w:spacing w:after="0" w:line="240" w:lineRule="auto"/>
              <w:jc w:val="center"/>
              <w:rPr>
                <w:rFonts w:ascii="Cambria" w:hAnsi="Cambria"/>
                <w:b/>
                <w:sz w:val="20"/>
                <w:szCs w:val="20"/>
              </w:rPr>
            </w:pPr>
            <w:r>
              <w:rPr>
                <w:rFonts w:ascii="Cambria" w:hAnsi="Cambria"/>
                <w:b/>
                <w:sz w:val="20"/>
                <w:szCs w:val="20"/>
              </w:rPr>
              <w:t>Codul competenței</w:t>
            </w:r>
          </w:p>
        </w:tc>
        <w:tc>
          <w:tcPr>
            <w:tcW w:w="9072" w:type="dxa"/>
            <w:vAlign w:val="center"/>
          </w:tcPr>
          <w:p w14:paraId="301A8308" w14:textId="604BC2C0" w:rsidR="000315BD" w:rsidRPr="000B7D0D" w:rsidRDefault="000315BD" w:rsidP="000315BD">
            <w:pPr>
              <w:spacing w:after="0" w:line="240" w:lineRule="auto"/>
              <w:rPr>
                <w:rFonts w:ascii="Cambria" w:hAnsi="Cambria"/>
                <w:b/>
                <w:sz w:val="20"/>
                <w:szCs w:val="20"/>
              </w:rPr>
            </w:pPr>
            <w:r w:rsidRPr="000315BD">
              <w:rPr>
                <w:rFonts w:ascii="Cambria" w:hAnsi="Cambria"/>
                <w:b/>
                <w:bCs/>
                <w:sz w:val="20"/>
                <w:szCs w:val="20"/>
              </w:rPr>
              <w:t>Competență</w:t>
            </w:r>
          </w:p>
        </w:tc>
      </w:tr>
      <w:tr w:rsidR="000315BD" w:rsidRPr="0039068A" w14:paraId="6EAA1420" w14:textId="77777777" w:rsidTr="0037232C">
        <w:trPr>
          <w:cantSplit/>
          <w:trHeight w:val="397"/>
        </w:trPr>
        <w:tc>
          <w:tcPr>
            <w:tcW w:w="1419" w:type="dxa"/>
            <w:vAlign w:val="center"/>
          </w:tcPr>
          <w:p w14:paraId="4B1B1FF4" w14:textId="27C8B258"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D6396">
              <w:rPr>
                <w:rFonts w:ascii="Cambria" w:hAnsi="Cambria"/>
                <w:b/>
                <w:color w:val="0070C0"/>
                <w:sz w:val="20"/>
                <w:szCs w:val="20"/>
              </w:rPr>
              <w:t>1</w:t>
            </w:r>
          </w:p>
        </w:tc>
        <w:tc>
          <w:tcPr>
            <w:tcW w:w="9072" w:type="dxa"/>
            <w:vAlign w:val="center"/>
          </w:tcPr>
          <w:p w14:paraId="211BD10B" w14:textId="76F18FD8" w:rsidR="000315BD" w:rsidRPr="00A74D64" w:rsidRDefault="003D6396" w:rsidP="000315BD">
            <w:pPr>
              <w:spacing w:after="0" w:line="240" w:lineRule="auto"/>
              <w:rPr>
                <w:rFonts w:ascii="Cambria" w:hAnsi="Cambria"/>
                <w:sz w:val="20"/>
                <w:szCs w:val="20"/>
              </w:rPr>
            </w:pPr>
            <w:r w:rsidRPr="003D6396">
              <w:rPr>
                <w:rFonts w:ascii="Cambria" w:hAnsi="Cambria"/>
                <w:sz w:val="20"/>
                <w:szCs w:val="20"/>
              </w:rPr>
              <w:t>Realizarea sarcinilor profesionale în mod eficient şi responsabil cu respectarea legislaţiei şi deontologiei specifice domeniului sub asistenţă calificată.</w:t>
            </w:r>
          </w:p>
        </w:tc>
      </w:tr>
      <w:tr w:rsidR="000315BD" w:rsidRPr="0039068A" w14:paraId="34705071" w14:textId="77777777" w:rsidTr="0037232C">
        <w:trPr>
          <w:cantSplit/>
          <w:trHeight w:val="397"/>
        </w:trPr>
        <w:tc>
          <w:tcPr>
            <w:tcW w:w="1419" w:type="dxa"/>
            <w:vAlign w:val="center"/>
          </w:tcPr>
          <w:p w14:paraId="5D6A4425" w14:textId="200619ED" w:rsidR="000315BD" w:rsidRPr="005025A3" w:rsidRDefault="000315BD" w:rsidP="000315BD">
            <w:pPr>
              <w:spacing w:after="0" w:line="240" w:lineRule="auto"/>
              <w:jc w:val="center"/>
              <w:rPr>
                <w:rFonts w:ascii="Cambria" w:hAnsi="Cambria"/>
                <w:b/>
                <w:color w:val="0070C0"/>
                <w:sz w:val="20"/>
                <w:szCs w:val="20"/>
              </w:rPr>
            </w:pPr>
            <w:r w:rsidRPr="005025A3">
              <w:rPr>
                <w:rFonts w:ascii="Cambria" w:hAnsi="Cambria"/>
                <w:b/>
                <w:color w:val="0070C0"/>
                <w:sz w:val="20"/>
                <w:szCs w:val="20"/>
              </w:rPr>
              <w:t>CT</w:t>
            </w:r>
            <w:r w:rsidR="003D6396">
              <w:rPr>
                <w:rFonts w:ascii="Cambria" w:hAnsi="Cambria"/>
                <w:b/>
                <w:color w:val="0070C0"/>
                <w:sz w:val="20"/>
                <w:szCs w:val="20"/>
              </w:rPr>
              <w:t>2</w:t>
            </w:r>
          </w:p>
        </w:tc>
        <w:tc>
          <w:tcPr>
            <w:tcW w:w="9072" w:type="dxa"/>
            <w:vAlign w:val="center"/>
          </w:tcPr>
          <w:p w14:paraId="50C51981" w14:textId="4D7B926A" w:rsidR="000315BD" w:rsidRPr="00A74D64" w:rsidRDefault="002C3DCE" w:rsidP="000315BD">
            <w:pPr>
              <w:spacing w:after="0" w:line="240" w:lineRule="auto"/>
              <w:rPr>
                <w:rFonts w:ascii="Cambria" w:hAnsi="Cambria"/>
                <w:sz w:val="20"/>
                <w:szCs w:val="20"/>
              </w:rPr>
            </w:pPr>
            <w:r w:rsidRPr="002C3DCE">
              <w:rPr>
                <w:rFonts w:ascii="Cambria" w:hAnsi="Cambria"/>
                <w:sz w:val="20"/>
                <w:szCs w:val="20"/>
              </w:rPr>
              <w:t>Realizarea unor activităţi în echipă multidisciplinară utilizând abilităţi de comunicare interpersonală pentru îndeplinirea obiectivelor propuse.</w:t>
            </w:r>
          </w:p>
        </w:tc>
      </w:tr>
    </w:tbl>
    <w:p w14:paraId="3F0B611B" w14:textId="77777777" w:rsidR="00091CED" w:rsidRDefault="00091CED" w:rsidP="0037232C">
      <w:pPr>
        <w:spacing w:after="0"/>
        <w:ind w:hanging="425"/>
        <w:rPr>
          <w:rFonts w:ascii="Cambria" w:hAnsi="Cambria"/>
          <w:b/>
          <w:sz w:val="20"/>
          <w:szCs w:val="20"/>
        </w:rPr>
      </w:pPr>
    </w:p>
    <w:p w14:paraId="3A9A9E2D" w14:textId="7FA99A85" w:rsidR="0086570A" w:rsidRPr="00033680" w:rsidRDefault="00AB0DE7" w:rsidP="0037232C">
      <w:pPr>
        <w:spacing w:after="0"/>
        <w:ind w:hanging="425"/>
        <w:rPr>
          <w:rFonts w:ascii="Cambria" w:hAnsi="Cambria"/>
          <w:bCs/>
          <w:sz w:val="20"/>
          <w:szCs w:val="20"/>
        </w:rPr>
      </w:pPr>
      <w:r w:rsidRPr="00AB0DE7">
        <w:rPr>
          <w:rFonts w:ascii="Cambria" w:hAnsi="Cambria"/>
          <w:b/>
          <w:sz w:val="20"/>
          <w:szCs w:val="20"/>
        </w:rPr>
        <w:t>6.2. Rezultatele învățării</w:t>
      </w:r>
      <w:r w:rsidR="00A5032D">
        <w:rPr>
          <w:rFonts w:ascii="Cambria" w:hAnsi="Cambria"/>
          <w:b/>
          <w:sz w:val="20"/>
          <w:szCs w:val="20"/>
        </w:rPr>
        <w:t xml:space="preserve"> specifice programului de studii</w:t>
      </w:r>
      <w:r w:rsidR="00DC5A5D">
        <w:rPr>
          <w:rFonts w:ascii="Cambria" w:hAnsi="Cambria"/>
          <w:b/>
          <w:sz w:val="20"/>
          <w:szCs w:val="20"/>
        </w:rPr>
        <w:t xml:space="preserve"> </w:t>
      </w:r>
      <w:r w:rsidR="00DC5A5D" w:rsidRPr="00033680">
        <w:rPr>
          <w:rFonts w:ascii="Cambria" w:eastAsia="Times New Roman" w:hAnsi="Cambria" w:cs="Times New Roman"/>
          <w:bCs/>
          <w:sz w:val="20"/>
          <w:lang w:eastAsia="zh-CN"/>
        </w:rPr>
        <w:t>(se preiau din planul de învățământ)</w:t>
      </w:r>
      <w:r w:rsidR="00A5032D" w:rsidRPr="00033680">
        <w:rPr>
          <w:rStyle w:val="FootnoteReference"/>
          <w:rFonts w:ascii="Cambria" w:hAnsi="Cambria"/>
          <w:bCs/>
          <w:sz w:val="20"/>
          <w:szCs w:val="20"/>
        </w:rPr>
        <w:footnoteReference w:id="2"/>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9"/>
        <w:gridCol w:w="4819"/>
        <w:gridCol w:w="4253"/>
      </w:tblGrid>
      <w:tr w:rsidR="00BA46D7" w:rsidRPr="0039068A" w14:paraId="51ED66BD" w14:textId="77777777" w:rsidTr="0073566C">
        <w:trPr>
          <w:cantSplit/>
          <w:trHeight w:val="397"/>
        </w:trPr>
        <w:tc>
          <w:tcPr>
            <w:tcW w:w="10491" w:type="dxa"/>
            <w:gridSpan w:val="3"/>
            <w:vAlign w:val="center"/>
          </w:tcPr>
          <w:p w14:paraId="62B4ECCD" w14:textId="77777777" w:rsidR="00BA46D7" w:rsidRPr="00C46D4A" w:rsidRDefault="00BA46D7" w:rsidP="0086570A">
            <w:pPr>
              <w:spacing w:after="0" w:line="240" w:lineRule="auto"/>
              <w:jc w:val="center"/>
              <w:rPr>
                <w:rFonts w:ascii="Cambria" w:hAnsi="Cambria"/>
                <w:b/>
                <w:bCs/>
                <w:sz w:val="20"/>
                <w:szCs w:val="20"/>
              </w:rPr>
            </w:pPr>
            <w:r w:rsidRPr="00C46D4A">
              <w:rPr>
                <w:rFonts w:ascii="Cambria" w:hAnsi="Cambria"/>
                <w:b/>
                <w:bCs/>
                <w:sz w:val="20"/>
                <w:szCs w:val="20"/>
              </w:rPr>
              <w:t>Rezultatele învățării vizate prin disciplină</w:t>
            </w:r>
          </w:p>
        </w:tc>
      </w:tr>
      <w:tr w:rsidR="0078208B" w:rsidRPr="0039068A" w14:paraId="639D3336" w14:textId="77777777" w:rsidTr="0078208B">
        <w:trPr>
          <w:cantSplit/>
          <w:trHeight w:val="397"/>
        </w:trPr>
        <w:tc>
          <w:tcPr>
            <w:tcW w:w="1419" w:type="dxa"/>
            <w:vAlign w:val="center"/>
          </w:tcPr>
          <w:p w14:paraId="481BECE7" w14:textId="6E05775B" w:rsidR="0078208B" w:rsidRPr="00C46D4A" w:rsidRDefault="0078208B" w:rsidP="00C95666">
            <w:pPr>
              <w:spacing w:after="0" w:line="240" w:lineRule="auto"/>
              <w:jc w:val="center"/>
              <w:rPr>
                <w:rFonts w:ascii="Cambria" w:hAnsi="Cambria"/>
                <w:b/>
                <w:bCs/>
                <w:sz w:val="20"/>
                <w:szCs w:val="20"/>
              </w:rPr>
            </w:pPr>
            <w:r>
              <w:rPr>
                <w:rFonts w:ascii="Cambria" w:hAnsi="Cambria"/>
                <w:b/>
                <w:sz w:val="20"/>
                <w:szCs w:val="20"/>
              </w:rPr>
              <w:t>Codul competenței</w:t>
            </w:r>
          </w:p>
        </w:tc>
        <w:tc>
          <w:tcPr>
            <w:tcW w:w="4819" w:type="dxa"/>
            <w:vAlign w:val="center"/>
          </w:tcPr>
          <w:p w14:paraId="11BDC09C" w14:textId="7A997BC5" w:rsidR="0078208B" w:rsidRDefault="0078208B" w:rsidP="000F7ACA">
            <w:pPr>
              <w:spacing w:after="0" w:line="240" w:lineRule="auto"/>
              <w:jc w:val="center"/>
              <w:rPr>
                <w:rFonts w:ascii="Cambria" w:hAnsi="Cambria"/>
                <w:b/>
                <w:sz w:val="20"/>
                <w:szCs w:val="20"/>
              </w:rPr>
            </w:pPr>
            <w:r>
              <w:rPr>
                <w:rFonts w:ascii="Cambria" w:hAnsi="Cambria"/>
                <w:b/>
                <w:sz w:val="20"/>
                <w:szCs w:val="20"/>
              </w:rPr>
              <w:t>C</w:t>
            </w:r>
            <w:r w:rsidRPr="00DE5B58">
              <w:rPr>
                <w:rFonts w:ascii="Cambria" w:hAnsi="Cambria"/>
                <w:b/>
                <w:sz w:val="20"/>
                <w:szCs w:val="20"/>
              </w:rPr>
              <w:t>unoștințe și înțelegere</w:t>
            </w:r>
          </w:p>
          <w:p w14:paraId="14ACAAB5" w14:textId="5AE1566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(Knowledge and understanding)</w:t>
            </w:r>
          </w:p>
        </w:tc>
        <w:tc>
          <w:tcPr>
            <w:tcW w:w="4253" w:type="dxa"/>
            <w:vAlign w:val="center"/>
          </w:tcPr>
          <w:p w14:paraId="193A4C73" w14:textId="6D2E3DC2" w:rsidR="0078208B" w:rsidRDefault="0078208B" w:rsidP="000F7ACA">
            <w:pPr>
              <w:spacing w:after="0" w:line="240" w:lineRule="auto"/>
              <w:jc w:val="center"/>
              <w:rPr>
                <w:rFonts w:ascii="Cambria" w:hAnsi="Cambria"/>
                <w:b/>
                <w:sz w:val="20"/>
                <w:szCs w:val="20"/>
              </w:rPr>
            </w:pPr>
            <w:r w:rsidRPr="00DE5B58">
              <w:rPr>
                <w:rFonts w:ascii="Cambria" w:hAnsi="Cambria"/>
                <w:b/>
                <w:sz w:val="20"/>
                <w:szCs w:val="20"/>
              </w:rPr>
              <w:t>Abilități academice specifice</w:t>
            </w:r>
          </w:p>
          <w:p w14:paraId="05CEA504" w14:textId="3792E3CF" w:rsidR="0078208B" w:rsidRPr="00C46D4A" w:rsidRDefault="0078208B" w:rsidP="000F7ACA">
            <w:pPr>
              <w:spacing w:after="0" w:line="240" w:lineRule="auto"/>
              <w:jc w:val="center"/>
              <w:rPr>
                <w:rFonts w:ascii="Cambria" w:hAnsi="Cambria"/>
                <w:b/>
                <w:bCs/>
                <w:sz w:val="20"/>
                <w:szCs w:val="20"/>
              </w:rPr>
            </w:pPr>
            <w:r w:rsidRPr="00DE5B58">
              <w:rPr>
                <w:rFonts w:ascii="Cambria" w:hAnsi="Cambria"/>
                <w:b/>
                <w:sz w:val="20"/>
                <w:szCs w:val="20"/>
              </w:rPr>
              <w:t>(Specific academic skills)</w:t>
            </w:r>
          </w:p>
        </w:tc>
      </w:tr>
      <w:tr w:rsidR="00260978" w:rsidRPr="0039068A" w14:paraId="541C6543" w14:textId="77777777" w:rsidTr="0078208B">
        <w:trPr>
          <w:cantSplit/>
          <w:trHeight w:val="397"/>
        </w:trPr>
        <w:tc>
          <w:tcPr>
            <w:tcW w:w="1419" w:type="dxa"/>
            <w:vAlign w:val="center"/>
          </w:tcPr>
          <w:p w14:paraId="78BACAC2" w14:textId="69803C26" w:rsidR="00260978" w:rsidRPr="005025A3" w:rsidRDefault="00225A8D" w:rsidP="00260978">
            <w:pPr>
              <w:spacing w:after="0" w:line="240" w:lineRule="auto"/>
              <w:jc w:val="center"/>
              <w:rPr>
                <w:rFonts w:ascii="Cambria" w:hAnsi="Cambria"/>
                <w:color w:val="0070C0"/>
                <w:sz w:val="20"/>
                <w:szCs w:val="20"/>
              </w:rPr>
            </w:pPr>
            <w:r w:rsidRPr="00225A8D">
              <w:rPr>
                <w:rFonts w:ascii="Cambria" w:hAnsi="Cambria"/>
                <w:b/>
                <w:color w:val="0070C0"/>
                <w:sz w:val="20"/>
                <w:szCs w:val="20"/>
              </w:rPr>
              <w:t>CP2, CP5, CP11, CP15, CP17, CP18</w:t>
            </w:r>
          </w:p>
        </w:tc>
        <w:tc>
          <w:tcPr>
            <w:tcW w:w="4819" w:type="dxa"/>
            <w:vAlign w:val="center"/>
          </w:tcPr>
          <w:p w14:paraId="6AC6F0D0" w14:textId="1EA4D757" w:rsidR="00260978" w:rsidRPr="000B7D0D" w:rsidRDefault="00260978" w:rsidP="00260978">
            <w:pPr>
              <w:spacing w:after="0" w:line="240" w:lineRule="auto"/>
              <w:rPr>
                <w:rFonts w:ascii="Cambria" w:hAnsi="Cambria"/>
                <w:sz w:val="20"/>
                <w:szCs w:val="20"/>
              </w:rPr>
            </w:pPr>
            <w:r>
              <w:rPr>
                <w:rFonts w:ascii="Cambria" w:hAnsi="Cambria"/>
                <w:sz w:val="20"/>
                <w:szCs w:val="20"/>
              </w:rPr>
              <w:t>1</w:t>
            </w:r>
            <w:r w:rsidR="00043CC3">
              <w:rPr>
                <w:rFonts w:ascii="Cambria" w:hAnsi="Cambria"/>
                <w:sz w:val="20"/>
                <w:szCs w:val="20"/>
              </w:rPr>
              <w:t>.</w:t>
            </w:r>
            <w:r w:rsidR="00225A8D">
              <w:t xml:space="preserve"> </w:t>
            </w:r>
            <w:r w:rsidR="00225A8D" w:rsidRPr="00225A8D">
              <w:rPr>
                <w:rFonts w:ascii="Cambria" w:hAnsi="Cambria"/>
                <w:sz w:val="20"/>
                <w:szCs w:val="20"/>
              </w:rPr>
              <w:t>Studentul/absolventul intelege si proiecteaza strategii de analize fizico-chimice prin integrarea tehnicilor analitice de separare cu metodele spectroscopice, computationale si concepte de chemometrie  pentru identificarea, cuantificarea si caracterizarea  compusilor chimici .</w:t>
            </w:r>
          </w:p>
        </w:tc>
        <w:tc>
          <w:tcPr>
            <w:tcW w:w="4253" w:type="dxa"/>
            <w:vAlign w:val="center"/>
          </w:tcPr>
          <w:p w14:paraId="4752F20B" w14:textId="0DAE688F" w:rsidR="00260978" w:rsidRPr="000B7D0D" w:rsidRDefault="00260978" w:rsidP="00260978">
            <w:pPr>
              <w:spacing w:after="0" w:line="240" w:lineRule="auto"/>
              <w:rPr>
                <w:rFonts w:ascii="Cambria" w:hAnsi="Cambria"/>
                <w:sz w:val="20"/>
                <w:szCs w:val="20"/>
              </w:rPr>
            </w:pPr>
            <w:r>
              <w:rPr>
                <w:rFonts w:ascii="Cambria" w:hAnsi="Cambria"/>
                <w:sz w:val="20"/>
                <w:szCs w:val="20"/>
              </w:rPr>
              <w:t>1</w:t>
            </w:r>
            <w:r w:rsidR="00043CC3">
              <w:rPr>
                <w:rFonts w:ascii="Cambria" w:hAnsi="Cambria"/>
                <w:sz w:val="20"/>
                <w:szCs w:val="20"/>
              </w:rPr>
              <w:t>.</w:t>
            </w:r>
            <w:r w:rsidR="00225A8D">
              <w:t xml:space="preserve"> </w:t>
            </w:r>
            <w:r w:rsidR="00225A8D" w:rsidRPr="00225A8D">
              <w:rPr>
                <w:rFonts w:ascii="Cambria" w:hAnsi="Cambria"/>
                <w:sz w:val="20"/>
                <w:szCs w:val="20"/>
              </w:rPr>
              <w:t>Studentul/absolventul prelucreaza si analizeaza prin  metode spectrochimice probe complexe si valideaza structuri moleculare  prin integrarea rezultatelor experimentale cu modele teoretice generate prin simulari digitale.</w:t>
            </w:r>
          </w:p>
        </w:tc>
      </w:tr>
      <w:tr w:rsidR="00260978" w:rsidRPr="0039068A" w14:paraId="279D606A" w14:textId="77777777" w:rsidTr="0078208B">
        <w:trPr>
          <w:cantSplit/>
          <w:trHeight w:val="397"/>
        </w:trPr>
        <w:tc>
          <w:tcPr>
            <w:tcW w:w="1419" w:type="dxa"/>
            <w:vAlign w:val="center"/>
          </w:tcPr>
          <w:p w14:paraId="5A0690E7" w14:textId="7D261032" w:rsidR="00260978" w:rsidRPr="005025A3" w:rsidRDefault="00225A8D" w:rsidP="00260978">
            <w:pPr>
              <w:spacing w:after="0" w:line="240" w:lineRule="auto"/>
              <w:jc w:val="center"/>
              <w:rPr>
                <w:rFonts w:ascii="Cambria" w:hAnsi="Cambria"/>
                <w:color w:val="0070C0"/>
                <w:sz w:val="20"/>
                <w:szCs w:val="20"/>
              </w:rPr>
            </w:pPr>
            <w:r w:rsidRPr="00225A8D">
              <w:rPr>
                <w:rFonts w:ascii="Cambria" w:hAnsi="Cambria"/>
                <w:b/>
                <w:color w:val="0070C0"/>
                <w:sz w:val="20"/>
                <w:szCs w:val="20"/>
              </w:rPr>
              <w:t>CP57, CP8, CP10, CP13, CP18</w:t>
            </w:r>
          </w:p>
        </w:tc>
        <w:tc>
          <w:tcPr>
            <w:tcW w:w="4819" w:type="dxa"/>
            <w:vAlign w:val="center"/>
          </w:tcPr>
          <w:p w14:paraId="3C35A5A3" w14:textId="7B50ECE2" w:rsidR="00260978" w:rsidRPr="000B7D0D" w:rsidRDefault="00260978" w:rsidP="00260978">
            <w:pPr>
              <w:spacing w:after="0" w:line="240" w:lineRule="auto"/>
              <w:rPr>
                <w:rFonts w:ascii="Cambria" w:hAnsi="Cambria"/>
                <w:sz w:val="20"/>
                <w:szCs w:val="20"/>
              </w:rPr>
            </w:pPr>
            <w:r>
              <w:rPr>
                <w:rFonts w:ascii="Cambria" w:hAnsi="Cambria"/>
                <w:sz w:val="20"/>
                <w:szCs w:val="20"/>
              </w:rPr>
              <w:t>2</w:t>
            </w:r>
            <w:r w:rsidR="00043CC3">
              <w:rPr>
                <w:rFonts w:ascii="Cambria" w:hAnsi="Cambria"/>
                <w:sz w:val="20"/>
                <w:szCs w:val="20"/>
              </w:rPr>
              <w:t>.</w:t>
            </w:r>
            <w:r w:rsidR="00225A8D">
              <w:t xml:space="preserve"> </w:t>
            </w:r>
            <w:r w:rsidR="00225A8D" w:rsidRPr="00225A8D">
              <w:rPr>
                <w:rFonts w:ascii="Cambria" w:hAnsi="Cambria"/>
                <w:sz w:val="20"/>
                <w:szCs w:val="20"/>
              </w:rPr>
              <w:t>Studentul/absolventul analizeaza si optimizeaza termodinamica si cinetica proceselor chimice si evalueza influenta fenomenelor de suprafata asupra echilibrelor chimice in sisteme omogene si neomogene.</w:t>
            </w:r>
          </w:p>
        </w:tc>
        <w:tc>
          <w:tcPr>
            <w:tcW w:w="4253" w:type="dxa"/>
            <w:vAlign w:val="center"/>
          </w:tcPr>
          <w:p w14:paraId="38296891" w14:textId="06B2B148" w:rsidR="00260978" w:rsidRPr="000B7D0D" w:rsidRDefault="00260978" w:rsidP="00260978">
            <w:pPr>
              <w:spacing w:after="0" w:line="240" w:lineRule="auto"/>
              <w:rPr>
                <w:rFonts w:ascii="Cambria" w:hAnsi="Cambria"/>
                <w:sz w:val="20"/>
                <w:szCs w:val="20"/>
              </w:rPr>
            </w:pPr>
            <w:r>
              <w:rPr>
                <w:rFonts w:ascii="Cambria" w:hAnsi="Cambria"/>
                <w:sz w:val="20"/>
                <w:szCs w:val="20"/>
              </w:rPr>
              <w:t>2</w:t>
            </w:r>
            <w:r w:rsidR="00043CC3">
              <w:rPr>
                <w:rFonts w:ascii="Cambria" w:hAnsi="Cambria"/>
                <w:sz w:val="20"/>
                <w:szCs w:val="20"/>
              </w:rPr>
              <w:t>.</w:t>
            </w:r>
            <w:r w:rsidR="00225A8D">
              <w:t xml:space="preserve"> </w:t>
            </w:r>
            <w:r w:rsidR="00225A8D" w:rsidRPr="00225A8D">
              <w:rPr>
                <w:rFonts w:ascii="Cambria" w:hAnsi="Cambria"/>
                <w:sz w:val="20"/>
                <w:szCs w:val="20"/>
              </w:rPr>
              <w:t>Studentul/absolventul optimizeaza  transformarile  compusilor chimici, parametrii de reactie, bilantul de masa bilantul energetic,  echilibrul chimic,  fenomenele de suprafata , pentru asigurarea sustebabilitatii procesului chimic.</w:t>
            </w:r>
          </w:p>
        </w:tc>
      </w:tr>
    </w:tbl>
    <w:p w14:paraId="5331B1A6" w14:textId="77777777" w:rsidR="00996E5F" w:rsidRDefault="00996E5F" w:rsidP="00996E5F">
      <w:pPr>
        <w:spacing w:after="0"/>
        <w:rPr>
          <w:rFonts w:ascii="Cambria" w:hAnsi="Cambria"/>
          <w:b/>
          <w:sz w:val="20"/>
          <w:szCs w:val="20"/>
        </w:rPr>
      </w:pPr>
    </w:p>
    <w:p w14:paraId="3BCD9D4C" w14:textId="2BCCF886" w:rsidR="0086570A" w:rsidRPr="00657AA8" w:rsidRDefault="003F481E" w:rsidP="00657AA8">
      <w:pPr>
        <w:spacing w:after="0" w:line="240" w:lineRule="auto"/>
        <w:ind w:left="-426"/>
        <w:jc w:val="both"/>
        <w:rPr>
          <w:rFonts w:ascii="Cambria" w:hAnsi="Cambria"/>
          <w:bCs/>
          <w:color w:val="FF0000"/>
          <w:sz w:val="20"/>
          <w:szCs w:val="20"/>
        </w:rPr>
      </w:pPr>
      <w:r w:rsidRPr="003F481E">
        <w:rPr>
          <w:rFonts w:ascii="Cambria" w:hAnsi="Cambria"/>
          <w:b/>
          <w:sz w:val="20"/>
          <w:szCs w:val="20"/>
        </w:rPr>
        <w:t xml:space="preserve">7. </w:t>
      </w:r>
      <w:r w:rsidR="00A5032D">
        <w:rPr>
          <w:rFonts w:ascii="Cambria" w:hAnsi="Cambria"/>
          <w:b/>
          <w:sz w:val="20"/>
          <w:szCs w:val="20"/>
        </w:rPr>
        <w:t xml:space="preserve">Rezultatele învățării specifice disciplinei </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A5032D" w:rsidRPr="000B7D0D" w14:paraId="6CC30A97" w14:textId="77777777" w:rsidTr="002C22AA">
        <w:trPr>
          <w:cantSplit/>
          <w:trHeight w:val="402"/>
        </w:trPr>
        <w:tc>
          <w:tcPr>
            <w:tcW w:w="10491" w:type="dxa"/>
            <w:vAlign w:val="center"/>
          </w:tcPr>
          <w:p w14:paraId="7D0CBD31" w14:textId="326BD920" w:rsidR="002C22AA" w:rsidRPr="00BA46D7" w:rsidRDefault="002C22AA" w:rsidP="00F21598">
            <w:pPr>
              <w:pStyle w:val="ListParagraph"/>
              <w:spacing w:after="0" w:line="240" w:lineRule="auto"/>
              <w:rPr>
                <w:rFonts w:ascii="Cambria" w:hAnsi="Cambria"/>
                <w:b/>
                <w:sz w:val="20"/>
                <w:szCs w:val="20"/>
              </w:rPr>
            </w:pPr>
            <w:r w:rsidRPr="00DE5B58">
              <w:rPr>
                <w:rFonts w:ascii="Cambria" w:hAnsi="Cambria"/>
                <w:b/>
                <w:sz w:val="20"/>
                <w:szCs w:val="20"/>
              </w:rPr>
              <w:t>Cunoștințe și înțelegere (Knowledge and understanding)</w:t>
            </w:r>
          </w:p>
        </w:tc>
      </w:tr>
      <w:tr w:rsidR="00BA46D7" w:rsidRPr="000B7D0D" w14:paraId="7B6B391A" w14:textId="77777777" w:rsidTr="002C22AA">
        <w:trPr>
          <w:cantSplit/>
          <w:trHeight w:val="402"/>
        </w:trPr>
        <w:tc>
          <w:tcPr>
            <w:tcW w:w="10491" w:type="dxa"/>
            <w:vAlign w:val="center"/>
          </w:tcPr>
          <w:p w14:paraId="5E90FDF3" w14:textId="5A3A2CE5" w:rsidR="00BA46D7" w:rsidRPr="00630DB1" w:rsidRDefault="009A49DC" w:rsidP="00F21598">
            <w:pPr>
              <w:pStyle w:val="ListParagraph"/>
              <w:spacing w:after="0" w:line="240" w:lineRule="auto"/>
              <w:ind w:left="29"/>
              <w:rPr>
                <w:rFonts w:ascii="Cambria" w:hAnsi="Cambria"/>
                <w:bCs/>
                <w:sz w:val="20"/>
                <w:szCs w:val="20"/>
              </w:rPr>
            </w:pPr>
            <w:r w:rsidRPr="00630DB1">
              <w:rPr>
                <w:rFonts w:ascii="Cambria" w:hAnsi="Cambria"/>
                <w:bCs/>
                <w:sz w:val="20"/>
                <w:szCs w:val="20"/>
              </w:rPr>
              <w:t xml:space="preserve">1. </w:t>
            </w:r>
            <w:r w:rsidR="009F050E" w:rsidRPr="00630DB1">
              <w:rPr>
                <w:rFonts w:ascii="Cambria" w:hAnsi="Cambria"/>
                <w:bCs/>
                <w:sz w:val="20"/>
                <w:szCs w:val="20"/>
              </w:rPr>
              <w:t>Studentul/absolventul identifică și descrie tehnicile experimentale de bază în analiza și caracterizarea compușilor.</w:t>
            </w:r>
          </w:p>
        </w:tc>
      </w:tr>
      <w:tr w:rsidR="00BA46D7" w:rsidRPr="000B7D0D" w14:paraId="1CBC0678" w14:textId="77777777" w:rsidTr="002C22AA">
        <w:trPr>
          <w:cantSplit/>
          <w:trHeight w:val="402"/>
        </w:trPr>
        <w:tc>
          <w:tcPr>
            <w:tcW w:w="10491" w:type="dxa"/>
            <w:vAlign w:val="center"/>
          </w:tcPr>
          <w:p w14:paraId="79D28818" w14:textId="74375045" w:rsidR="00BA46D7" w:rsidRPr="00630DB1" w:rsidRDefault="009A49DC" w:rsidP="00F21598">
            <w:pPr>
              <w:pStyle w:val="ListParagraph"/>
              <w:spacing w:after="0" w:line="240" w:lineRule="auto"/>
              <w:ind w:left="29"/>
              <w:rPr>
                <w:rFonts w:ascii="Cambria" w:hAnsi="Cambria"/>
                <w:bCs/>
                <w:sz w:val="20"/>
                <w:szCs w:val="20"/>
              </w:rPr>
            </w:pPr>
            <w:r w:rsidRPr="00630DB1">
              <w:rPr>
                <w:rFonts w:ascii="Cambria" w:hAnsi="Cambria"/>
                <w:bCs/>
                <w:sz w:val="20"/>
                <w:szCs w:val="20"/>
              </w:rPr>
              <w:t>2.</w:t>
            </w:r>
            <w:r w:rsidR="009F050E" w:rsidRPr="00630DB1">
              <w:t xml:space="preserve"> </w:t>
            </w:r>
            <w:r w:rsidR="009F050E" w:rsidRPr="00630DB1">
              <w:rPr>
                <w:rFonts w:ascii="Cambria" w:hAnsi="Cambria"/>
                <w:bCs/>
                <w:sz w:val="20"/>
                <w:szCs w:val="20"/>
              </w:rPr>
              <w:t>Studentul/absolventul descrie principiile fundamentale și modul de funcționare a echipamentelor chimice</w:t>
            </w:r>
            <w:r w:rsidR="009A6F3A" w:rsidRPr="00630DB1">
              <w:rPr>
                <w:rFonts w:ascii="Cambria" w:hAnsi="Cambria"/>
                <w:bCs/>
                <w:sz w:val="20"/>
                <w:szCs w:val="20"/>
              </w:rPr>
              <w:t xml:space="preserve"> pentru prepararea </w:t>
            </w:r>
            <w:r w:rsidR="00630DB1" w:rsidRPr="00630DB1">
              <w:rPr>
                <w:rFonts w:ascii="Cambria" w:hAnsi="Cambria"/>
                <w:bCs/>
                <w:sz w:val="20"/>
                <w:szCs w:val="20"/>
              </w:rPr>
              <w:t>azotului, acid sulfuric, acid azotic</w:t>
            </w:r>
            <w:r w:rsidR="009F050E" w:rsidRPr="00630DB1">
              <w:rPr>
                <w:rFonts w:ascii="Cambria" w:hAnsi="Cambria"/>
                <w:bCs/>
                <w:sz w:val="20"/>
                <w:szCs w:val="20"/>
              </w:rPr>
              <w:t>.</w:t>
            </w:r>
          </w:p>
        </w:tc>
      </w:tr>
      <w:tr w:rsidR="00BA46D7" w:rsidRPr="000B7D0D" w14:paraId="4A7BD4B5" w14:textId="77777777" w:rsidTr="002C22AA">
        <w:trPr>
          <w:cantSplit/>
          <w:trHeight w:val="402"/>
        </w:trPr>
        <w:tc>
          <w:tcPr>
            <w:tcW w:w="10491" w:type="dxa"/>
            <w:vAlign w:val="center"/>
          </w:tcPr>
          <w:p w14:paraId="0BE42569" w14:textId="117681A0" w:rsidR="00BA46D7" w:rsidRPr="00630DB1" w:rsidRDefault="009A49DC" w:rsidP="00F21598">
            <w:pPr>
              <w:pStyle w:val="ListParagraph"/>
              <w:spacing w:after="0" w:line="240" w:lineRule="auto"/>
              <w:ind w:left="29"/>
              <w:rPr>
                <w:rFonts w:ascii="Cambria" w:hAnsi="Cambria"/>
                <w:bCs/>
                <w:sz w:val="20"/>
                <w:szCs w:val="20"/>
              </w:rPr>
            </w:pPr>
            <w:r w:rsidRPr="00630DB1">
              <w:rPr>
                <w:rFonts w:ascii="Cambria" w:hAnsi="Cambria"/>
                <w:bCs/>
                <w:sz w:val="20"/>
                <w:szCs w:val="20"/>
              </w:rPr>
              <w:t xml:space="preserve">3. </w:t>
            </w:r>
            <w:r w:rsidR="009F050E" w:rsidRPr="00630DB1">
              <w:rPr>
                <w:rFonts w:ascii="Cambria" w:hAnsi="Cambria"/>
                <w:bCs/>
                <w:sz w:val="20"/>
                <w:szCs w:val="20"/>
              </w:rPr>
              <w:t xml:space="preserve">Studentul/absolventul formulează soluții pentru </w:t>
            </w:r>
            <w:r w:rsidR="009A6F3A" w:rsidRPr="00630DB1">
              <w:rPr>
                <w:rFonts w:ascii="Cambria" w:hAnsi="Cambria"/>
                <w:bCs/>
                <w:sz w:val="20"/>
                <w:szCs w:val="20"/>
              </w:rPr>
              <w:t>emissia NOx-urilor</w:t>
            </w:r>
            <w:r w:rsidR="009F050E" w:rsidRPr="00630DB1">
              <w:rPr>
                <w:rFonts w:ascii="Cambria" w:hAnsi="Cambria"/>
                <w:bCs/>
                <w:sz w:val="20"/>
                <w:szCs w:val="20"/>
              </w:rPr>
              <w:t xml:space="preserve"> cu respectarea normelor de mediu.</w:t>
            </w:r>
          </w:p>
        </w:tc>
      </w:tr>
      <w:tr w:rsidR="002C22AA" w:rsidRPr="000B7D0D" w14:paraId="5B8DF0D6" w14:textId="77777777" w:rsidTr="00A5032D">
        <w:trPr>
          <w:cantSplit/>
          <w:trHeight w:val="402"/>
        </w:trPr>
        <w:tc>
          <w:tcPr>
            <w:tcW w:w="10491" w:type="dxa"/>
            <w:vAlign w:val="center"/>
          </w:tcPr>
          <w:p w14:paraId="43096C56" w14:textId="57D3746B" w:rsidR="002C22AA" w:rsidRPr="00630DB1" w:rsidRDefault="002C22AA" w:rsidP="00F21598">
            <w:pPr>
              <w:pStyle w:val="ListParagraph"/>
              <w:spacing w:after="0" w:line="240" w:lineRule="auto"/>
              <w:rPr>
                <w:rFonts w:ascii="Cambria" w:hAnsi="Cambria"/>
                <w:b/>
                <w:sz w:val="20"/>
                <w:szCs w:val="20"/>
              </w:rPr>
            </w:pPr>
            <w:r w:rsidRPr="00630DB1">
              <w:rPr>
                <w:rFonts w:ascii="Cambria" w:hAnsi="Cambria"/>
                <w:b/>
                <w:sz w:val="20"/>
                <w:szCs w:val="20"/>
              </w:rPr>
              <w:t>Abilități academice specifice (Specific academic skills)</w:t>
            </w:r>
          </w:p>
        </w:tc>
      </w:tr>
      <w:tr w:rsidR="009A49DC" w:rsidRPr="000B7D0D" w14:paraId="1FBF6A2A" w14:textId="77777777" w:rsidTr="00A5032D">
        <w:trPr>
          <w:cantSplit/>
          <w:trHeight w:val="402"/>
        </w:trPr>
        <w:tc>
          <w:tcPr>
            <w:tcW w:w="10491" w:type="dxa"/>
            <w:vAlign w:val="center"/>
          </w:tcPr>
          <w:p w14:paraId="5DC31311" w14:textId="74F06C00" w:rsidR="009A49DC" w:rsidRPr="00630DB1" w:rsidRDefault="009A49DC" w:rsidP="009A49DC">
            <w:pPr>
              <w:pStyle w:val="ListParagraph"/>
              <w:spacing w:after="0" w:line="240" w:lineRule="auto"/>
              <w:ind w:left="31"/>
              <w:rPr>
                <w:rFonts w:ascii="Cambria" w:hAnsi="Cambria"/>
                <w:b/>
                <w:sz w:val="20"/>
                <w:szCs w:val="20"/>
              </w:rPr>
            </w:pPr>
            <w:r w:rsidRPr="00630DB1">
              <w:rPr>
                <w:rFonts w:ascii="Cambria" w:hAnsi="Cambria"/>
                <w:bCs/>
                <w:sz w:val="20"/>
                <w:szCs w:val="20"/>
              </w:rPr>
              <w:t xml:space="preserve">1. </w:t>
            </w:r>
            <w:r w:rsidR="009F050E" w:rsidRPr="00630DB1">
              <w:rPr>
                <w:rFonts w:ascii="Cambria" w:hAnsi="Cambria"/>
                <w:bCs/>
                <w:sz w:val="20"/>
                <w:szCs w:val="20"/>
              </w:rPr>
              <w:t>Studentul/absolventul evaluează și analizează tehnicile experimentale pentru a proiecta și efectua experimente și pentru a realiza analize și teste complexe (calitative și cantitative)</w:t>
            </w:r>
          </w:p>
        </w:tc>
      </w:tr>
      <w:tr w:rsidR="009A49DC" w:rsidRPr="000B7D0D" w14:paraId="2EF9346A" w14:textId="77777777" w:rsidTr="00A5032D">
        <w:trPr>
          <w:cantSplit/>
          <w:trHeight w:val="402"/>
        </w:trPr>
        <w:tc>
          <w:tcPr>
            <w:tcW w:w="10491" w:type="dxa"/>
            <w:vAlign w:val="center"/>
          </w:tcPr>
          <w:p w14:paraId="1AE3C494" w14:textId="31773816" w:rsidR="009A49DC" w:rsidRPr="00630DB1" w:rsidRDefault="009A49DC" w:rsidP="009A49DC">
            <w:pPr>
              <w:pStyle w:val="ListParagraph"/>
              <w:spacing w:after="0" w:line="240" w:lineRule="auto"/>
              <w:ind w:left="31"/>
              <w:rPr>
                <w:rFonts w:ascii="Cambria" w:hAnsi="Cambria"/>
                <w:b/>
                <w:sz w:val="20"/>
                <w:szCs w:val="20"/>
              </w:rPr>
            </w:pPr>
            <w:r w:rsidRPr="00630DB1">
              <w:rPr>
                <w:rFonts w:ascii="Cambria" w:hAnsi="Cambria"/>
                <w:bCs/>
                <w:sz w:val="20"/>
                <w:szCs w:val="20"/>
              </w:rPr>
              <w:t xml:space="preserve">2. </w:t>
            </w:r>
            <w:r w:rsidR="009F050E" w:rsidRPr="00630DB1">
              <w:rPr>
                <w:rFonts w:ascii="Cambria" w:hAnsi="Cambria"/>
                <w:bCs/>
                <w:sz w:val="20"/>
                <w:szCs w:val="20"/>
              </w:rPr>
              <w:t>Studentul/absolventul operează</w:t>
            </w:r>
            <w:r w:rsidR="009A6F3A" w:rsidRPr="00630DB1">
              <w:rPr>
                <w:rFonts w:ascii="Cambria" w:hAnsi="Cambria"/>
                <w:bCs/>
                <w:sz w:val="20"/>
                <w:szCs w:val="20"/>
              </w:rPr>
              <w:t xml:space="preserve"> </w:t>
            </w:r>
            <w:r w:rsidR="009F050E" w:rsidRPr="00630DB1">
              <w:rPr>
                <w:rFonts w:ascii="Cambria" w:hAnsi="Cambria"/>
                <w:bCs/>
                <w:sz w:val="20"/>
                <w:szCs w:val="20"/>
              </w:rPr>
              <w:t xml:space="preserve">corect și eficient </w:t>
            </w:r>
            <w:r w:rsidR="009A6F3A" w:rsidRPr="00630DB1">
              <w:rPr>
                <w:rFonts w:ascii="Cambria" w:hAnsi="Cambria"/>
                <w:bCs/>
                <w:sz w:val="20"/>
                <w:szCs w:val="20"/>
              </w:rPr>
              <w:t>instalațiile</w:t>
            </w:r>
            <w:r w:rsidR="009F050E" w:rsidRPr="00630DB1">
              <w:rPr>
                <w:rFonts w:ascii="Cambria" w:hAnsi="Cambria"/>
                <w:bCs/>
                <w:sz w:val="20"/>
                <w:szCs w:val="20"/>
              </w:rPr>
              <w:t xml:space="preserve"> din </w:t>
            </w:r>
            <w:r w:rsidR="009A6F3A" w:rsidRPr="00630DB1">
              <w:rPr>
                <w:rFonts w:ascii="Cambria" w:hAnsi="Cambria"/>
                <w:bCs/>
                <w:sz w:val="20"/>
                <w:szCs w:val="20"/>
              </w:rPr>
              <w:t>laborator</w:t>
            </w:r>
            <w:r w:rsidR="009F050E" w:rsidRPr="00630DB1">
              <w:rPr>
                <w:rFonts w:ascii="Cambria" w:hAnsi="Cambria"/>
                <w:bCs/>
                <w:sz w:val="20"/>
                <w:szCs w:val="20"/>
              </w:rPr>
              <w:t xml:space="preserve">, alege proceduri specifice de analiză a compușilor </w:t>
            </w:r>
            <w:r w:rsidR="009A6F3A" w:rsidRPr="00630DB1">
              <w:rPr>
                <w:rFonts w:ascii="Cambria" w:hAnsi="Cambria"/>
                <w:bCs/>
                <w:sz w:val="20"/>
                <w:szCs w:val="20"/>
              </w:rPr>
              <w:t>petrochimice</w:t>
            </w:r>
            <w:r w:rsidR="009F050E" w:rsidRPr="00630DB1">
              <w:rPr>
                <w:rFonts w:ascii="Cambria" w:hAnsi="Cambria"/>
                <w:bCs/>
                <w:sz w:val="20"/>
                <w:szCs w:val="20"/>
              </w:rPr>
              <w:t>, explică și sistematizează rezultatele obținute.</w:t>
            </w:r>
          </w:p>
        </w:tc>
      </w:tr>
      <w:tr w:rsidR="009A49DC" w:rsidRPr="000B7D0D" w14:paraId="5EC4DE53" w14:textId="77777777" w:rsidTr="00A5032D">
        <w:trPr>
          <w:cantSplit/>
          <w:trHeight w:val="402"/>
        </w:trPr>
        <w:tc>
          <w:tcPr>
            <w:tcW w:w="10491" w:type="dxa"/>
            <w:vAlign w:val="center"/>
          </w:tcPr>
          <w:p w14:paraId="2818E98F" w14:textId="6EE66187" w:rsidR="009A49DC" w:rsidRPr="00630DB1" w:rsidRDefault="009A49DC" w:rsidP="009A49DC">
            <w:pPr>
              <w:pStyle w:val="ListParagraph"/>
              <w:spacing w:after="0" w:line="240" w:lineRule="auto"/>
              <w:ind w:left="31"/>
              <w:rPr>
                <w:rFonts w:ascii="Cambria" w:hAnsi="Cambria"/>
                <w:b/>
                <w:sz w:val="20"/>
                <w:szCs w:val="20"/>
              </w:rPr>
            </w:pPr>
            <w:r w:rsidRPr="00630DB1">
              <w:rPr>
                <w:rFonts w:ascii="Cambria" w:hAnsi="Cambria"/>
                <w:bCs/>
                <w:sz w:val="20"/>
                <w:szCs w:val="20"/>
              </w:rPr>
              <w:t xml:space="preserve">3. </w:t>
            </w:r>
            <w:r w:rsidR="009F050E" w:rsidRPr="00630DB1">
              <w:rPr>
                <w:rFonts w:ascii="Cambria" w:hAnsi="Cambria"/>
                <w:bCs/>
                <w:sz w:val="20"/>
                <w:szCs w:val="20"/>
              </w:rPr>
              <w:t>Studentul/absolventul rezolvă probleme complexe de chimie utilizând metode specifice domeniilor conexe.</w:t>
            </w:r>
            <w:r w:rsidRPr="00630DB1">
              <w:rPr>
                <w:rFonts w:ascii="Cambria" w:hAnsi="Cambria"/>
                <w:bCs/>
                <w:sz w:val="20"/>
                <w:szCs w:val="20"/>
              </w:rPr>
              <w:t>.</w:t>
            </w:r>
          </w:p>
        </w:tc>
      </w:tr>
    </w:tbl>
    <w:p w14:paraId="6C9F6239" w14:textId="77777777" w:rsidR="00BA46D7" w:rsidRDefault="00BA46D7" w:rsidP="002A3A93">
      <w:pPr>
        <w:spacing w:after="0"/>
        <w:ind w:hanging="426"/>
        <w:rPr>
          <w:rFonts w:ascii="Cambria" w:hAnsi="Cambria"/>
          <w:b/>
          <w:sz w:val="20"/>
          <w:szCs w:val="20"/>
        </w:rPr>
      </w:pPr>
    </w:p>
    <w:p w14:paraId="669B1F63" w14:textId="714E8709" w:rsidR="00996E5F" w:rsidRDefault="002A3A93" w:rsidP="002A3A93">
      <w:pPr>
        <w:spacing w:after="0"/>
        <w:ind w:hanging="426"/>
        <w:rPr>
          <w:rFonts w:ascii="Cambria" w:hAnsi="Cambria"/>
          <w:b/>
          <w:sz w:val="20"/>
          <w:szCs w:val="20"/>
        </w:rPr>
      </w:pPr>
      <w:r>
        <w:rPr>
          <w:rFonts w:ascii="Cambria" w:hAnsi="Cambria"/>
          <w:b/>
          <w:sz w:val="20"/>
          <w:szCs w:val="20"/>
        </w:rPr>
        <w:t>8</w:t>
      </w:r>
      <w:r w:rsidR="0084063D" w:rsidRPr="003F481E">
        <w:rPr>
          <w:rFonts w:ascii="Cambria" w:hAnsi="Cambria"/>
          <w:b/>
          <w:sz w:val="20"/>
          <w:szCs w:val="20"/>
        </w:rPr>
        <w:t xml:space="preserve">. </w:t>
      </w:r>
      <w:r w:rsidR="0084063D">
        <w:rPr>
          <w:rFonts w:ascii="Cambria" w:hAnsi="Cambria"/>
          <w:b/>
          <w:sz w:val="20"/>
          <w:szCs w:val="20"/>
        </w:rPr>
        <w:t>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2A3A93" w14:paraId="719F4FC9" w14:textId="77777777" w:rsidTr="0003046E">
        <w:trPr>
          <w:trHeight w:val="397"/>
        </w:trPr>
        <w:tc>
          <w:tcPr>
            <w:tcW w:w="4395" w:type="dxa"/>
            <w:vAlign w:val="center"/>
          </w:tcPr>
          <w:p w14:paraId="68100AC7"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lastRenderedPageBreak/>
              <w:t>8.1 Curs</w:t>
            </w:r>
          </w:p>
        </w:tc>
        <w:tc>
          <w:tcPr>
            <w:tcW w:w="3119" w:type="dxa"/>
            <w:vAlign w:val="center"/>
          </w:tcPr>
          <w:p w14:paraId="4A7A7120" w14:textId="77777777" w:rsidR="002A3A93" w:rsidRPr="00AC5018" w:rsidRDefault="002A3A93" w:rsidP="002A3A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Metode de predare</w:t>
            </w:r>
            <w:r w:rsidR="00A5032D" w:rsidRPr="00AC5018">
              <w:rPr>
                <w:rFonts w:ascii="Cambria" w:eastAsia="Calibri" w:hAnsi="Cambria" w:cs="Times New Roman"/>
                <w:b/>
                <w:kern w:val="0"/>
                <w:sz w:val="20"/>
                <w:szCs w:val="20"/>
              </w:rPr>
              <w:t xml:space="preserve"> - învățare</w:t>
            </w:r>
          </w:p>
        </w:tc>
        <w:tc>
          <w:tcPr>
            <w:tcW w:w="2977" w:type="dxa"/>
            <w:vAlign w:val="center"/>
          </w:tcPr>
          <w:p w14:paraId="4046A7C7" w14:textId="74DF91B7" w:rsidR="0086570A" w:rsidRPr="00FF0393" w:rsidRDefault="002A3A93" w:rsidP="00FF0393">
            <w:pPr>
              <w:spacing w:after="0" w:line="240" w:lineRule="auto"/>
              <w:rPr>
                <w:rFonts w:ascii="Cambria" w:eastAsia="Calibri" w:hAnsi="Cambria" w:cs="Times New Roman"/>
                <w:b/>
                <w:kern w:val="0"/>
                <w:sz w:val="20"/>
                <w:szCs w:val="20"/>
              </w:rPr>
            </w:pPr>
            <w:r w:rsidRPr="00AC5018">
              <w:rPr>
                <w:rFonts w:ascii="Cambria" w:eastAsia="Calibri" w:hAnsi="Cambria" w:cs="Times New Roman"/>
                <w:b/>
                <w:kern w:val="0"/>
                <w:sz w:val="20"/>
                <w:szCs w:val="20"/>
              </w:rPr>
              <w:t>Observații</w:t>
            </w:r>
            <w:r w:rsidR="00BF0B4D">
              <w:rPr>
                <w:rStyle w:val="FootnoteReference"/>
                <w:rFonts w:ascii="Cambria" w:eastAsia="Calibri" w:hAnsi="Cambria" w:cs="Times New Roman"/>
                <w:b/>
                <w:kern w:val="0"/>
                <w:sz w:val="20"/>
                <w:szCs w:val="20"/>
              </w:rPr>
              <w:footnoteReference w:id="3"/>
            </w:r>
          </w:p>
        </w:tc>
      </w:tr>
      <w:tr w:rsidR="0003046E" w:rsidRPr="008F5105" w14:paraId="574A1457" w14:textId="77777777" w:rsidTr="009B53CF">
        <w:trPr>
          <w:trHeight w:val="284"/>
        </w:trPr>
        <w:tc>
          <w:tcPr>
            <w:tcW w:w="4395" w:type="dxa"/>
            <w:vAlign w:val="center"/>
          </w:tcPr>
          <w:p w14:paraId="277EF717" w14:textId="3EEEB81F" w:rsidR="0003046E" w:rsidRPr="008F5105" w:rsidRDefault="0003046E" w:rsidP="0003046E">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 xml:space="preserve">8.1.1. </w:t>
            </w:r>
            <w:r w:rsidR="00431FD2" w:rsidRPr="00431FD2">
              <w:rPr>
                <w:rFonts w:ascii="Cambria" w:eastAsia="Calibri" w:hAnsi="Cambria" w:cs="Times New Roman"/>
                <w:kern w:val="0"/>
                <w:sz w:val="20"/>
                <w:szCs w:val="20"/>
              </w:rPr>
              <w:t>Industria chimică și chimia industrială. Structura industriei chimice. Aspecte economice ale industriei chimice.</w:t>
            </w:r>
          </w:p>
        </w:tc>
        <w:tc>
          <w:tcPr>
            <w:tcW w:w="3119" w:type="dxa"/>
            <w:vAlign w:val="center"/>
          </w:tcPr>
          <w:p w14:paraId="4CD9F0A5"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r w:rsidRPr="004D5F86">
              <w:rPr>
                <w:rFonts w:ascii="Cambria" w:eastAsia="Calibri" w:hAnsi="Cambria" w:cs="Times New Roman"/>
                <w:kern w:val="0"/>
                <w:sz w:val="20"/>
                <w:szCs w:val="20"/>
              </w:rPr>
              <w:t>Explicaţia</w:t>
            </w:r>
            <w:r>
              <w:rPr>
                <w:rFonts w:ascii="Cambria" w:eastAsia="Calibri" w:hAnsi="Cambria" w:cs="Times New Roman"/>
                <w:kern w:val="0"/>
                <w:sz w:val="20"/>
                <w:szCs w:val="20"/>
              </w:rPr>
              <w:t xml:space="preserve">; </w:t>
            </w:r>
            <w:r w:rsidRPr="004D5F86">
              <w:rPr>
                <w:rFonts w:ascii="Cambria" w:eastAsia="Calibri" w:hAnsi="Cambria" w:cs="Times New Roman"/>
                <w:kern w:val="0"/>
                <w:sz w:val="20"/>
                <w:szCs w:val="20"/>
              </w:rPr>
              <w:t>Conversaţia</w:t>
            </w:r>
          </w:p>
        </w:tc>
        <w:tc>
          <w:tcPr>
            <w:tcW w:w="2977" w:type="dxa"/>
            <w:vAlign w:val="center"/>
          </w:tcPr>
          <w:p w14:paraId="5FF1B8C4" w14:textId="77777777" w:rsidR="0003046E" w:rsidRPr="008F5105" w:rsidRDefault="0003046E" w:rsidP="0003046E">
            <w:pPr>
              <w:spacing w:after="0"/>
              <w:rPr>
                <w:rFonts w:ascii="Cambria" w:eastAsia="Calibri" w:hAnsi="Cambria" w:cs="Times New Roman"/>
                <w:kern w:val="0"/>
                <w:sz w:val="20"/>
                <w:szCs w:val="20"/>
              </w:rPr>
            </w:pPr>
          </w:p>
        </w:tc>
      </w:tr>
      <w:tr w:rsidR="0003046E" w:rsidRPr="008F5105" w14:paraId="032CA9EB" w14:textId="77777777" w:rsidTr="009B53CF">
        <w:trPr>
          <w:trHeight w:val="284"/>
        </w:trPr>
        <w:tc>
          <w:tcPr>
            <w:tcW w:w="4395" w:type="dxa"/>
            <w:vAlign w:val="center"/>
          </w:tcPr>
          <w:p w14:paraId="4FFB1EFA" w14:textId="7407FA7B" w:rsidR="0003046E" w:rsidRPr="008F5105" w:rsidRDefault="006B7DEB" w:rsidP="0003046E">
            <w:pPr>
              <w:spacing w:after="0"/>
              <w:rPr>
                <w:rFonts w:ascii="Cambria" w:eastAsia="Calibri" w:hAnsi="Cambria" w:cs="Times New Roman"/>
                <w:kern w:val="0"/>
                <w:sz w:val="20"/>
                <w:szCs w:val="20"/>
              </w:rPr>
            </w:pPr>
            <w:r>
              <w:rPr>
                <w:rFonts w:ascii="Cambria" w:eastAsia="Calibri" w:hAnsi="Cambria" w:cs="Times New Roman"/>
                <w:kern w:val="0"/>
                <w:sz w:val="20"/>
                <w:szCs w:val="20"/>
              </w:rPr>
              <w:t xml:space="preserve">8.1.2. </w:t>
            </w:r>
            <w:r w:rsidR="002848ED" w:rsidRPr="002848ED">
              <w:rPr>
                <w:rFonts w:ascii="Cambria" w:eastAsia="Calibri" w:hAnsi="Cambria" w:cs="Times New Roman"/>
                <w:kern w:val="0"/>
                <w:sz w:val="20"/>
                <w:szCs w:val="20"/>
              </w:rPr>
              <w:t>Risc și pericol. Aspecte de siguranță ale produselor și reacțiilor chimice: inflamabilitate și explozivitate, fuga reacțiilor exoterme, fișe de securitate ale compușilor chimici. Indici și limite de toxicitate</w:t>
            </w:r>
            <w:r w:rsidR="002848ED">
              <w:rPr>
                <w:rFonts w:ascii="Cambria" w:eastAsia="Calibri" w:hAnsi="Cambria" w:cs="Times New Roman"/>
                <w:kern w:val="0"/>
                <w:sz w:val="20"/>
                <w:szCs w:val="20"/>
              </w:rPr>
              <w:t>.</w:t>
            </w:r>
          </w:p>
        </w:tc>
        <w:tc>
          <w:tcPr>
            <w:tcW w:w="3119" w:type="dxa"/>
            <w:vAlign w:val="center"/>
          </w:tcPr>
          <w:p w14:paraId="6FE040B2" w14:textId="77777777" w:rsidR="0003046E" w:rsidRPr="008F5105" w:rsidRDefault="0003046E" w:rsidP="0003046E">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r w:rsidRPr="004D5F86">
              <w:rPr>
                <w:rFonts w:ascii="Cambria" w:eastAsia="Calibri" w:hAnsi="Cambria" w:cs="Times New Roman"/>
                <w:kern w:val="0"/>
                <w:sz w:val="20"/>
                <w:szCs w:val="20"/>
              </w:rPr>
              <w:t>Explicaţia</w:t>
            </w:r>
            <w:r>
              <w:rPr>
                <w:rFonts w:ascii="Cambria" w:eastAsia="Calibri" w:hAnsi="Cambria" w:cs="Times New Roman"/>
                <w:kern w:val="0"/>
                <w:sz w:val="20"/>
                <w:szCs w:val="20"/>
              </w:rPr>
              <w:t xml:space="preserve"> ; </w:t>
            </w:r>
            <w:r w:rsidRPr="004D5F86">
              <w:rPr>
                <w:rFonts w:ascii="Cambria" w:eastAsia="Calibri" w:hAnsi="Cambria" w:cs="Times New Roman"/>
                <w:kern w:val="0"/>
                <w:sz w:val="20"/>
                <w:szCs w:val="20"/>
              </w:rPr>
              <w:t>Conversaţia</w:t>
            </w:r>
          </w:p>
        </w:tc>
        <w:tc>
          <w:tcPr>
            <w:tcW w:w="2977" w:type="dxa"/>
            <w:vAlign w:val="center"/>
          </w:tcPr>
          <w:p w14:paraId="091EF1BE" w14:textId="77777777" w:rsidR="0003046E" w:rsidRPr="008F5105" w:rsidRDefault="0003046E" w:rsidP="0003046E">
            <w:pPr>
              <w:spacing w:after="0"/>
              <w:rPr>
                <w:rFonts w:ascii="Cambria" w:eastAsia="Calibri" w:hAnsi="Cambria" w:cs="Times New Roman"/>
                <w:kern w:val="0"/>
                <w:sz w:val="20"/>
                <w:szCs w:val="20"/>
              </w:rPr>
            </w:pPr>
          </w:p>
        </w:tc>
      </w:tr>
      <w:tr w:rsidR="002848ED" w:rsidRPr="008F5105" w14:paraId="473DBBBE" w14:textId="77777777" w:rsidTr="009B53CF">
        <w:trPr>
          <w:trHeight w:val="284"/>
        </w:trPr>
        <w:tc>
          <w:tcPr>
            <w:tcW w:w="4395" w:type="dxa"/>
            <w:vAlign w:val="center"/>
          </w:tcPr>
          <w:p w14:paraId="637F5012" w14:textId="12D0EC5A" w:rsidR="002848ED" w:rsidRPr="008F5105" w:rsidRDefault="006B7DEB" w:rsidP="002848ED">
            <w:pPr>
              <w:spacing w:after="0"/>
              <w:rPr>
                <w:rFonts w:ascii="Cambria" w:eastAsia="Calibri" w:hAnsi="Cambria" w:cs="Times New Roman"/>
                <w:kern w:val="0"/>
                <w:sz w:val="20"/>
                <w:szCs w:val="20"/>
              </w:rPr>
            </w:pPr>
            <w:r>
              <w:rPr>
                <w:rFonts w:ascii="Cambria" w:eastAsia="Calibri" w:hAnsi="Cambria" w:cs="Times New Roman"/>
                <w:kern w:val="0"/>
                <w:sz w:val="20"/>
                <w:szCs w:val="20"/>
              </w:rPr>
              <w:t xml:space="preserve">8.1.3. </w:t>
            </w:r>
            <w:r w:rsidR="002848ED" w:rsidRPr="002848ED">
              <w:rPr>
                <w:rFonts w:ascii="Cambria" w:eastAsia="Calibri" w:hAnsi="Cambria" w:cs="Times New Roman"/>
                <w:kern w:val="0"/>
                <w:sz w:val="20"/>
                <w:szCs w:val="20"/>
              </w:rPr>
              <w:t>Proprietățile chimice ale apei și utilizarea ei în industria chimică.</w:t>
            </w:r>
          </w:p>
        </w:tc>
        <w:tc>
          <w:tcPr>
            <w:tcW w:w="3119" w:type="dxa"/>
            <w:vAlign w:val="center"/>
          </w:tcPr>
          <w:p w14:paraId="262FA91F" w14:textId="77777777" w:rsidR="002848ED" w:rsidRPr="008F5105"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w:t>
            </w:r>
            <w:r>
              <w:rPr>
                <w:rFonts w:ascii="Cambria" w:eastAsia="Calibri" w:hAnsi="Cambria" w:cs="Times New Roman"/>
                <w:kern w:val="0"/>
                <w:sz w:val="20"/>
                <w:szCs w:val="20"/>
              </w:rPr>
              <w:t xml:space="preserve">; </w:t>
            </w:r>
            <w:r w:rsidRPr="004D5F86">
              <w:rPr>
                <w:rFonts w:ascii="Cambria" w:eastAsia="Calibri" w:hAnsi="Cambria" w:cs="Times New Roman"/>
                <w:kern w:val="0"/>
                <w:sz w:val="20"/>
                <w:szCs w:val="20"/>
              </w:rPr>
              <w:t>Explicaţia</w:t>
            </w:r>
            <w:r>
              <w:rPr>
                <w:rFonts w:ascii="Cambria" w:eastAsia="Calibri" w:hAnsi="Cambria" w:cs="Times New Roman"/>
                <w:kern w:val="0"/>
                <w:sz w:val="20"/>
                <w:szCs w:val="20"/>
              </w:rPr>
              <w:t xml:space="preserve">; </w:t>
            </w:r>
            <w:r w:rsidRPr="004D5F86">
              <w:rPr>
                <w:rFonts w:ascii="Cambria" w:eastAsia="Calibri" w:hAnsi="Cambria" w:cs="Times New Roman"/>
                <w:kern w:val="0"/>
                <w:sz w:val="20"/>
                <w:szCs w:val="20"/>
              </w:rPr>
              <w:t>Conversaţia</w:t>
            </w:r>
          </w:p>
        </w:tc>
        <w:tc>
          <w:tcPr>
            <w:tcW w:w="2977" w:type="dxa"/>
            <w:vAlign w:val="center"/>
          </w:tcPr>
          <w:p w14:paraId="0D77C7EE" w14:textId="77777777" w:rsidR="002848ED" w:rsidRPr="008F5105" w:rsidRDefault="002848ED" w:rsidP="002848ED">
            <w:pPr>
              <w:spacing w:after="0"/>
              <w:rPr>
                <w:rFonts w:ascii="Cambria" w:eastAsia="Calibri" w:hAnsi="Cambria" w:cs="Times New Roman"/>
                <w:kern w:val="0"/>
                <w:sz w:val="20"/>
                <w:szCs w:val="20"/>
              </w:rPr>
            </w:pPr>
          </w:p>
        </w:tc>
      </w:tr>
      <w:tr w:rsidR="002848ED" w:rsidRPr="008F5105" w14:paraId="2E56F441" w14:textId="77777777" w:rsidTr="009B53CF">
        <w:trPr>
          <w:trHeight w:val="284"/>
        </w:trPr>
        <w:tc>
          <w:tcPr>
            <w:tcW w:w="4395" w:type="dxa"/>
            <w:vAlign w:val="center"/>
          </w:tcPr>
          <w:p w14:paraId="26585067" w14:textId="2438F0D6" w:rsidR="002848ED" w:rsidRPr="008F5105" w:rsidRDefault="002848ED" w:rsidP="002848ED">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8.1.</w:t>
            </w:r>
            <w:r w:rsidR="006B7DEB">
              <w:rPr>
                <w:rFonts w:ascii="Cambria" w:eastAsia="Calibri" w:hAnsi="Cambria" w:cs="Times New Roman"/>
                <w:kern w:val="0"/>
                <w:sz w:val="20"/>
                <w:szCs w:val="20"/>
              </w:rPr>
              <w:t>4</w:t>
            </w:r>
            <w:r w:rsidRPr="00FA240D">
              <w:rPr>
                <w:rFonts w:ascii="Cambria" w:eastAsia="Calibri" w:hAnsi="Cambria" w:cs="Times New Roman"/>
                <w:kern w:val="0"/>
                <w:sz w:val="20"/>
                <w:szCs w:val="20"/>
              </w:rPr>
              <w:t xml:space="preserve">. </w:t>
            </w:r>
            <w:r w:rsidRPr="00431FD2">
              <w:rPr>
                <w:rFonts w:ascii="Cambria" w:eastAsia="Calibri" w:hAnsi="Cambria" w:cs="Times New Roman"/>
                <w:kern w:val="0"/>
                <w:sz w:val="20"/>
                <w:szCs w:val="20"/>
              </w:rPr>
              <w:t>Gaze industriale și substanțe chimice anorganice</w:t>
            </w:r>
            <w:r w:rsidRPr="00FA240D">
              <w:rPr>
                <w:rFonts w:ascii="Cambria" w:eastAsia="Calibri" w:hAnsi="Cambria" w:cs="Times New Roman"/>
                <w:kern w:val="0"/>
                <w:sz w:val="20"/>
                <w:szCs w:val="20"/>
              </w:rPr>
              <w:t>.</w:t>
            </w:r>
          </w:p>
        </w:tc>
        <w:tc>
          <w:tcPr>
            <w:tcW w:w="3119" w:type="dxa"/>
            <w:vAlign w:val="center"/>
          </w:tcPr>
          <w:p w14:paraId="251133DF" w14:textId="77777777" w:rsidR="002848ED" w:rsidRPr="008F5105"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 Explicaţia</w:t>
            </w:r>
            <w:r>
              <w:rPr>
                <w:rFonts w:ascii="Cambria" w:eastAsia="Calibri" w:hAnsi="Cambria" w:cs="Times New Roman"/>
                <w:kern w:val="0"/>
                <w:sz w:val="20"/>
                <w:szCs w:val="20"/>
              </w:rPr>
              <w:t xml:space="preserve"> </w:t>
            </w:r>
            <w:r w:rsidRPr="004D5F86">
              <w:rPr>
                <w:rFonts w:ascii="Cambria" w:eastAsia="Calibri" w:hAnsi="Cambria" w:cs="Times New Roman"/>
                <w:kern w:val="0"/>
                <w:sz w:val="20"/>
                <w:szCs w:val="20"/>
              </w:rPr>
              <w:t>Conversaţia; Descrierea.</w:t>
            </w:r>
          </w:p>
        </w:tc>
        <w:tc>
          <w:tcPr>
            <w:tcW w:w="2977" w:type="dxa"/>
            <w:vAlign w:val="center"/>
          </w:tcPr>
          <w:p w14:paraId="1FFFAB2F" w14:textId="77777777" w:rsidR="002848ED" w:rsidRPr="008F5105" w:rsidRDefault="002848ED" w:rsidP="002848ED">
            <w:pPr>
              <w:spacing w:after="0"/>
              <w:rPr>
                <w:rFonts w:ascii="Cambria" w:eastAsia="Calibri" w:hAnsi="Cambria" w:cs="Times New Roman"/>
                <w:kern w:val="0"/>
                <w:sz w:val="20"/>
                <w:szCs w:val="20"/>
              </w:rPr>
            </w:pPr>
          </w:p>
        </w:tc>
      </w:tr>
      <w:tr w:rsidR="002848ED" w:rsidRPr="008F5105" w14:paraId="225CAD10"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8E534B5" w14:textId="2CD99038" w:rsidR="002848ED" w:rsidRPr="008F5105" w:rsidRDefault="002848ED" w:rsidP="002848ED">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8.1.</w:t>
            </w:r>
            <w:r w:rsidR="006B7DEB">
              <w:rPr>
                <w:rFonts w:ascii="Cambria" w:eastAsia="Calibri" w:hAnsi="Cambria" w:cs="Times New Roman"/>
                <w:kern w:val="0"/>
                <w:sz w:val="20"/>
                <w:szCs w:val="20"/>
              </w:rPr>
              <w:t>5</w:t>
            </w:r>
            <w:r w:rsidRPr="00FA240D">
              <w:rPr>
                <w:rFonts w:ascii="Cambria" w:eastAsia="Calibri" w:hAnsi="Cambria" w:cs="Times New Roman"/>
                <w:kern w:val="0"/>
                <w:sz w:val="20"/>
                <w:szCs w:val="20"/>
              </w:rPr>
              <w:t>. Materia primă în industria chimică. Cărbunii.</w:t>
            </w:r>
          </w:p>
        </w:tc>
        <w:tc>
          <w:tcPr>
            <w:tcW w:w="3119" w:type="dxa"/>
            <w:tcBorders>
              <w:top w:val="single" w:sz="4" w:space="0" w:color="auto"/>
              <w:left w:val="single" w:sz="4" w:space="0" w:color="auto"/>
              <w:bottom w:val="single" w:sz="4" w:space="0" w:color="auto"/>
              <w:right w:val="single" w:sz="4" w:space="0" w:color="auto"/>
            </w:tcBorders>
            <w:vAlign w:val="center"/>
          </w:tcPr>
          <w:p w14:paraId="6C23EE73" w14:textId="77777777" w:rsidR="002848ED" w:rsidRPr="004D5F86"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 Explicaţia</w:t>
            </w:r>
          </w:p>
          <w:p w14:paraId="397FA4CB" w14:textId="77777777" w:rsidR="002848ED" w:rsidRPr="008F5105"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Conversaţia; Descrierea.</w:t>
            </w:r>
          </w:p>
        </w:tc>
        <w:tc>
          <w:tcPr>
            <w:tcW w:w="2977" w:type="dxa"/>
            <w:tcBorders>
              <w:top w:val="single" w:sz="4" w:space="0" w:color="auto"/>
              <w:left w:val="single" w:sz="4" w:space="0" w:color="auto"/>
              <w:bottom w:val="single" w:sz="4" w:space="0" w:color="auto"/>
              <w:right w:val="single" w:sz="4" w:space="0" w:color="auto"/>
            </w:tcBorders>
            <w:vAlign w:val="center"/>
          </w:tcPr>
          <w:p w14:paraId="70E1D2B0" w14:textId="77777777" w:rsidR="002848ED" w:rsidRPr="008F5105" w:rsidRDefault="002848ED" w:rsidP="002848ED">
            <w:pPr>
              <w:spacing w:after="0"/>
              <w:rPr>
                <w:rFonts w:ascii="Cambria" w:eastAsia="Calibri" w:hAnsi="Cambria" w:cs="Times New Roman"/>
                <w:kern w:val="0"/>
                <w:sz w:val="20"/>
                <w:szCs w:val="20"/>
              </w:rPr>
            </w:pPr>
          </w:p>
        </w:tc>
      </w:tr>
      <w:tr w:rsidR="002848ED" w:rsidRPr="008F5105" w14:paraId="1765C86D"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586813DB" w14:textId="5DC2C286" w:rsidR="002848ED" w:rsidRPr="008F5105" w:rsidRDefault="002848ED" w:rsidP="002848ED">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8.1.</w:t>
            </w:r>
            <w:r w:rsidR="006B7DEB">
              <w:rPr>
                <w:rFonts w:ascii="Cambria" w:eastAsia="Calibri" w:hAnsi="Cambria" w:cs="Times New Roman"/>
                <w:kern w:val="0"/>
                <w:sz w:val="20"/>
                <w:szCs w:val="20"/>
              </w:rPr>
              <w:t>6</w:t>
            </w:r>
            <w:r w:rsidRPr="00FA240D">
              <w:rPr>
                <w:rFonts w:ascii="Cambria" w:eastAsia="Calibri" w:hAnsi="Cambria" w:cs="Times New Roman"/>
                <w:kern w:val="0"/>
                <w:sz w:val="20"/>
                <w:szCs w:val="20"/>
              </w:rPr>
              <w:t xml:space="preserve">. </w:t>
            </w:r>
            <w:r w:rsidRPr="00400943">
              <w:rPr>
                <w:rFonts w:ascii="Cambria" w:eastAsia="Calibri" w:hAnsi="Cambria" w:cs="Times New Roman"/>
                <w:kern w:val="0"/>
                <w:sz w:val="20"/>
                <w:szCs w:val="20"/>
              </w:rPr>
              <w:t>Surse de energie și produse de bază ale sintezelor industriale (țiței, gaze naturale, cărbune, biomasă).</w:t>
            </w:r>
          </w:p>
        </w:tc>
        <w:tc>
          <w:tcPr>
            <w:tcW w:w="3119" w:type="dxa"/>
            <w:tcBorders>
              <w:top w:val="single" w:sz="4" w:space="0" w:color="auto"/>
              <w:left w:val="single" w:sz="4" w:space="0" w:color="auto"/>
              <w:bottom w:val="single" w:sz="4" w:space="0" w:color="auto"/>
              <w:right w:val="single" w:sz="4" w:space="0" w:color="auto"/>
            </w:tcBorders>
            <w:vAlign w:val="center"/>
          </w:tcPr>
          <w:p w14:paraId="2BCE989E" w14:textId="77777777" w:rsidR="002848ED" w:rsidRPr="004D5F86"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 Explicaţia</w:t>
            </w:r>
          </w:p>
          <w:p w14:paraId="2FC1B9FE" w14:textId="77777777" w:rsidR="002848ED" w:rsidRPr="008F5105"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Conversaţia; Descrierea.</w:t>
            </w:r>
          </w:p>
        </w:tc>
        <w:tc>
          <w:tcPr>
            <w:tcW w:w="2977" w:type="dxa"/>
            <w:tcBorders>
              <w:top w:val="single" w:sz="4" w:space="0" w:color="auto"/>
              <w:left w:val="single" w:sz="4" w:space="0" w:color="auto"/>
              <w:bottom w:val="single" w:sz="4" w:space="0" w:color="auto"/>
              <w:right w:val="single" w:sz="4" w:space="0" w:color="auto"/>
            </w:tcBorders>
            <w:vAlign w:val="center"/>
          </w:tcPr>
          <w:p w14:paraId="360921E3" w14:textId="77777777" w:rsidR="002848ED" w:rsidRPr="008F5105" w:rsidRDefault="002848ED" w:rsidP="002848ED">
            <w:pPr>
              <w:spacing w:after="0"/>
              <w:rPr>
                <w:rFonts w:ascii="Cambria" w:eastAsia="Calibri" w:hAnsi="Cambria" w:cs="Times New Roman"/>
                <w:kern w:val="0"/>
                <w:sz w:val="20"/>
                <w:szCs w:val="20"/>
              </w:rPr>
            </w:pPr>
          </w:p>
        </w:tc>
      </w:tr>
      <w:tr w:rsidR="002848ED" w:rsidRPr="008F5105" w14:paraId="6C0F67CA"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6C6B199" w14:textId="237EEEDE" w:rsidR="002848ED" w:rsidRPr="008F5105" w:rsidRDefault="002848ED" w:rsidP="002848ED">
            <w:pPr>
              <w:spacing w:after="0"/>
              <w:rPr>
                <w:rFonts w:ascii="Cambria" w:eastAsia="Calibri" w:hAnsi="Cambria" w:cs="Times New Roman"/>
                <w:kern w:val="0"/>
                <w:sz w:val="20"/>
                <w:szCs w:val="20"/>
              </w:rPr>
            </w:pPr>
            <w:r w:rsidRPr="00FA240D">
              <w:rPr>
                <w:rFonts w:ascii="Cambria" w:eastAsia="Calibri" w:hAnsi="Cambria" w:cs="Times New Roman"/>
                <w:kern w:val="0"/>
                <w:sz w:val="20"/>
                <w:szCs w:val="20"/>
              </w:rPr>
              <w:t>8.1.</w:t>
            </w:r>
            <w:r w:rsidR="006B7DEB">
              <w:rPr>
                <w:rFonts w:ascii="Cambria" w:eastAsia="Calibri" w:hAnsi="Cambria" w:cs="Times New Roman"/>
                <w:kern w:val="0"/>
                <w:sz w:val="20"/>
                <w:szCs w:val="20"/>
              </w:rPr>
              <w:t>7</w:t>
            </w:r>
            <w:r w:rsidRPr="00FA240D">
              <w:rPr>
                <w:rFonts w:ascii="Cambria" w:eastAsia="Calibri" w:hAnsi="Cambria" w:cs="Times New Roman"/>
                <w:kern w:val="0"/>
                <w:sz w:val="20"/>
                <w:szCs w:val="20"/>
              </w:rPr>
              <w:t xml:space="preserve">. </w:t>
            </w:r>
            <w:r w:rsidRPr="00400943">
              <w:rPr>
                <w:rFonts w:ascii="Cambria" w:eastAsia="Calibri" w:hAnsi="Cambria" w:cs="Times New Roman"/>
                <w:kern w:val="0"/>
                <w:sz w:val="20"/>
                <w:szCs w:val="20"/>
              </w:rPr>
              <w:t>Materiale anorganice de importanță industrială: Disponibilitatea, structura și utilizarea lor</w:t>
            </w:r>
            <w:r>
              <w:rPr>
                <w:rFonts w:ascii="Cambria" w:eastAsia="Calibri" w:hAnsi="Cambria" w:cs="Times New Roman"/>
                <w:kern w:val="0"/>
                <w:sz w:val="20"/>
                <w:szCs w:val="20"/>
              </w:rPr>
              <w:t xml:space="preserve"> (</w:t>
            </w:r>
            <w:r w:rsidRPr="00400943">
              <w:rPr>
                <w:rFonts w:ascii="Cambria" w:eastAsia="Calibri" w:hAnsi="Cambria" w:cs="Times New Roman"/>
                <w:kern w:val="0"/>
                <w:sz w:val="20"/>
                <w:szCs w:val="20"/>
              </w:rPr>
              <w:t>alumină, silicați, argile, carbon, zeoliți</w:t>
            </w:r>
            <w:r>
              <w:rPr>
                <w:rFonts w:ascii="Cambria" w:eastAsia="Calibri" w:hAnsi="Cambria" w:cs="Times New Roman"/>
                <w:kern w:val="0"/>
                <w:sz w:val="20"/>
                <w:szCs w:val="20"/>
              </w:rPr>
              <w:t>)</w:t>
            </w:r>
            <w:r w:rsidRPr="00400943">
              <w:rPr>
                <w:rFonts w:ascii="Cambria" w:eastAsia="Calibri" w:hAnsi="Cambria" w:cs="Times New Roman"/>
                <w:kern w:val="0"/>
                <w:sz w:val="20"/>
                <w:szCs w:val="20"/>
              </w:rPr>
              <w:t>.</w:t>
            </w:r>
          </w:p>
        </w:tc>
        <w:tc>
          <w:tcPr>
            <w:tcW w:w="3119" w:type="dxa"/>
            <w:tcBorders>
              <w:top w:val="single" w:sz="4" w:space="0" w:color="auto"/>
              <w:left w:val="single" w:sz="4" w:space="0" w:color="auto"/>
              <w:bottom w:val="single" w:sz="4" w:space="0" w:color="auto"/>
              <w:right w:val="single" w:sz="4" w:space="0" w:color="auto"/>
            </w:tcBorders>
            <w:vAlign w:val="center"/>
          </w:tcPr>
          <w:p w14:paraId="7F9816AA" w14:textId="77777777" w:rsidR="002848ED" w:rsidRPr="004D5F86"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Explicaţia; Conversaţia; Descrierea; Problematizarea;</w:t>
            </w:r>
          </w:p>
          <w:p w14:paraId="08AA8108" w14:textId="77777777" w:rsidR="002848ED" w:rsidRPr="008F5105"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Dezbaterea.</w:t>
            </w:r>
          </w:p>
        </w:tc>
        <w:tc>
          <w:tcPr>
            <w:tcW w:w="2977" w:type="dxa"/>
            <w:tcBorders>
              <w:top w:val="single" w:sz="4" w:space="0" w:color="auto"/>
              <w:left w:val="single" w:sz="4" w:space="0" w:color="auto"/>
              <w:bottom w:val="single" w:sz="4" w:space="0" w:color="auto"/>
              <w:right w:val="single" w:sz="4" w:space="0" w:color="auto"/>
            </w:tcBorders>
            <w:vAlign w:val="center"/>
          </w:tcPr>
          <w:p w14:paraId="1024BA65" w14:textId="77777777" w:rsidR="002848ED" w:rsidRPr="008F5105" w:rsidRDefault="002848ED" w:rsidP="002848ED">
            <w:pPr>
              <w:spacing w:after="0"/>
              <w:rPr>
                <w:rFonts w:ascii="Cambria" w:eastAsia="Calibri" w:hAnsi="Cambria" w:cs="Times New Roman"/>
                <w:kern w:val="0"/>
                <w:sz w:val="20"/>
                <w:szCs w:val="20"/>
              </w:rPr>
            </w:pPr>
          </w:p>
        </w:tc>
      </w:tr>
      <w:tr w:rsidR="002848ED" w:rsidRPr="008F5105" w14:paraId="09A5FA7D"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260DABF1" w14:textId="66A0E360" w:rsidR="002848ED" w:rsidRPr="008F5105" w:rsidRDefault="00E21545" w:rsidP="00E21545">
            <w:pPr>
              <w:spacing w:after="0"/>
              <w:rPr>
                <w:rFonts w:ascii="Cambria" w:eastAsia="Calibri" w:hAnsi="Cambria" w:cs="Times New Roman"/>
                <w:kern w:val="0"/>
                <w:sz w:val="20"/>
                <w:szCs w:val="20"/>
              </w:rPr>
            </w:pPr>
            <w:r>
              <w:rPr>
                <w:rFonts w:ascii="Cambria" w:eastAsia="Calibri" w:hAnsi="Cambria" w:cs="Times New Roman"/>
                <w:kern w:val="0"/>
                <w:sz w:val="20"/>
                <w:szCs w:val="20"/>
              </w:rPr>
              <w:t xml:space="preserve">8.1.8. </w:t>
            </w:r>
            <w:r w:rsidRPr="00E21545">
              <w:rPr>
                <w:rFonts w:ascii="Cambria" w:eastAsia="Calibri" w:hAnsi="Cambria" w:cs="Times New Roman"/>
                <w:kern w:val="0"/>
                <w:sz w:val="20"/>
                <w:szCs w:val="20"/>
              </w:rPr>
              <w:t>Metalurgie industrială</w:t>
            </w:r>
            <w:r>
              <w:rPr>
                <w:rFonts w:ascii="Cambria" w:eastAsia="Calibri" w:hAnsi="Cambria" w:cs="Times New Roman"/>
                <w:kern w:val="0"/>
                <w:sz w:val="20"/>
                <w:szCs w:val="20"/>
              </w:rPr>
              <w:t xml:space="preserve">. </w:t>
            </w:r>
            <w:r w:rsidRPr="00E21545">
              <w:rPr>
                <w:rFonts w:ascii="Cambria" w:eastAsia="Calibri" w:hAnsi="Cambria" w:cs="Times New Roman"/>
                <w:kern w:val="0"/>
                <w:sz w:val="20"/>
                <w:szCs w:val="20"/>
              </w:rPr>
              <w:t>Prepararea metalelor (feroase și neferoase) și a metalelor ultrapure pentru</w:t>
            </w:r>
            <w:r>
              <w:rPr>
                <w:rFonts w:ascii="Cambria" w:eastAsia="Calibri" w:hAnsi="Cambria" w:cs="Times New Roman"/>
                <w:kern w:val="0"/>
                <w:sz w:val="20"/>
                <w:szCs w:val="20"/>
              </w:rPr>
              <w:t xml:space="preserve"> </w:t>
            </w:r>
            <w:r w:rsidRPr="00E21545">
              <w:rPr>
                <w:rFonts w:ascii="Cambria" w:eastAsia="Calibri" w:hAnsi="Cambria" w:cs="Times New Roman"/>
                <w:kern w:val="0"/>
                <w:sz w:val="20"/>
                <w:szCs w:val="20"/>
              </w:rPr>
              <w:t>tehnologia semiconductorilor.</w:t>
            </w:r>
            <w:r>
              <w:rPr>
                <w:rFonts w:ascii="Cambria" w:eastAsia="Calibri" w:hAnsi="Cambria" w:cs="Times New Roman"/>
                <w:kern w:val="0"/>
                <w:sz w:val="20"/>
                <w:szCs w:val="20"/>
              </w:rPr>
              <w:t xml:space="preserve"> </w:t>
            </w:r>
            <w:r w:rsidRPr="00E21545">
              <w:rPr>
                <w:rFonts w:ascii="Cambria" w:eastAsia="Calibri" w:hAnsi="Cambria" w:cs="Times New Roman"/>
                <w:kern w:val="0"/>
                <w:sz w:val="20"/>
                <w:szCs w:val="20"/>
              </w:rPr>
              <w:t>Materiale pentru industrie (metale și aliaje, ceramică, sticlă, argile și cimenturi).</w:t>
            </w:r>
          </w:p>
        </w:tc>
        <w:tc>
          <w:tcPr>
            <w:tcW w:w="3119" w:type="dxa"/>
            <w:tcBorders>
              <w:top w:val="single" w:sz="4" w:space="0" w:color="auto"/>
              <w:left w:val="single" w:sz="4" w:space="0" w:color="auto"/>
              <w:bottom w:val="single" w:sz="4" w:space="0" w:color="auto"/>
              <w:right w:val="single" w:sz="4" w:space="0" w:color="auto"/>
            </w:tcBorders>
            <w:vAlign w:val="center"/>
          </w:tcPr>
          <w:p w14:paraId="758A0441" w14:textId="77777777" w:rsidR="002848ED" w:rsidRPr="004D5F86"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Explicaţia; Conversaţia; Descrierea; Problematizarea;</w:t>
            </w:r>
          </w:p>
          <w:p w14:paraId="4AD22B4C" w14:textId="77777777" w:rsidR="002848ED" w:rsidRPr="008F5105"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Dezbaterea.</w:t>
            </w:r>
          </w:p>
        </w:tc>
        <w:tc>
          <w:tcPr>
            <w:tcW w:w="2977" w:type="dxa"/>
            <w:tcBorders>
              <w:top w:val="single" w:sz="4" w:space="0" w:color="auto"/>
              <w:left w:val="single" w:sz="4" w:space="0" w:color="auto"/>
              <w:bottom w:val="single" w:sz="4" w:space="0" w:color="auto"/>
              <w:right w:val="single" w:sz="4" w:space="0" w:color="auto"/>
            </w:tcBorders>
            <w:vAlign w:val="center"/>
          </w:tcPr>
          <w:p w14:paraId="7BD3DBD8" w14:textId="77777777" w:rsidR="002848ED" w:rsidRPr="008F5105" w:rsidRDefault="002848ED" w:rsidP="002848ED">
            <w:pPr>
              <w:spacing w:after="0"/>
              <w:rPr>
                <w:rFonts w:ascii="Cambria" w:eastAsia="Calibri" w:hAnsi="Cambria" w:cs="Times New Roman"/>
                <w:kern w:val="0"/>
                <w:sz w:val="20"/>
                <w:szCs w:val="20"/>
              </w:rPr>
            </w:pPr>
          </w:p>
        </w:tc>
      </w:tr>
      <w:tr w:rsidR="002848ED" w:rsidRPr="008F5105" w14:paraId="46FBACFA"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3F873B31" w14:textId="24FD4867" w:rsidR="002848ED" w:rsidRPr="00DC66D9" w:rsidRDefault="00DC66D9" w:rsidP="002848ED">
            <w:pPr>
              <w:spacing w:after="0"/>
              <w:rPr>
                <w:rFonts w:ascii="Cambria" w:eastAsia="Calibri" w:hAnsi="Cambria" w:cs="Times New Roman"/>
                <w:kern w:val="0"/>
                <w:sz w:val="20"/>
                <w:szCs w:val="20"/>
                <w:lang w:val="en-GB"/>
              </w:rPr>
            </w:pPr>
            <w:r>
              <w:rPr>
                <w:rFonts w:ascii="Cambria" w:eastAsia="Calibri" w:hAnsi="Cambria" w:cs="Times New Roman"/>
                <w:kern w:val="0"/>
                <w:sz w:val="20"/>
                <w:szCs w:val="20"/>
              </w:rPr>
              <w:t xml:space="preserve">8.1.9. </w:t>
            </w:r>
            <w:r w:rsidRPr="00DC66D9">
              <w:rPr>
                <w:rFonts w:ascii="Cambria" w:eastAsia="Calibri" w:hAnsi="Cambria" w:cs="Times New Roman"/>
                <w:kern w:val="0"/>
                <w:sz w:val="20"/>
                <w:szCs w:val="20"/>
              </w:rPr>
              <w:t xml:space="preserve">Operații unitare: Etape fizice utilizate într-un proces, cum ar fi distilarea, filtrarea, evaporarea și uscarea, care nu modifică </w:t>
            </w:r>
            <w:r>
              <w:rPr>
                <w:rFonts w:ascii="Cambria" w:eastAsia="Calibri" w:hAnsi="Cambria" w:cs="Times New Roman"/>
                <w:kern w:val="0"/>
                <w:sz w:val="20"/>
                <w:szCs w:val="20"/>
              </w:rPr>
              <w:t>structura</w:t>
            </w:r>
            <w:r w:rsidRPr="00DC66D9">
              <w:rPr>
                <w:rFonts w:ascii="Cambria" w:eastAsia="Calibri" w:hAnsi="Cambria" w:cs="Times New Roman"/>
                <w:kern w:val="0"/>
                <w:sz w:val="20"/>
                <w:szCs w:val="20"/>
              </w:rPr>
              <w:t xml:space="preserve"> chimică a materialelor.</w:t>
            </w:r>
          </w:p>
        </w:tc>
        <w:tc>
          <w:tcPr>
            <w:tcW w:w="3119" w:type="dxa"/>
            <w:tcBorders>
              <w:top w:val="single" w:sz="4" w:space="0" w:color="auto"/>
              <w:left w:val="single" w:sz="4" w:space="0" w:color="auto"/>
              <w:bottom w:val="single" w:sz="4" w:space="0" w:color="auto"/>
              <w:right w:val="single" w:sz="4" w:space="0" w:color="auto"/>
            </w:tcBorders>
            <w:vAlign w:val="center"/>
          </w:tcPr>
          <w:p w14:paraId="41F69FF7" w14:textId="77777777" w:rsidR="002848ED" w:rsidRPr="004D5F86"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 Explicaţia</w:t>
            </w:r>
          </w:p>
          <w:p w14:paraId="2D63A66A" w14:textId="77777777" w:rsidR="002848ED" w:rsidRPr="008F5105" w:rsidRDefault="002848ED" w:rsidP="002848ED">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Conversaţia; Descrierea Problematizarea;Dezbaterea;</w:t>
            </w:r>
          </w:p>
        </w:tc>
        <w:tc>
          <w:tcPr>
            <w:tcW w:w="2977" w:type="dxa"/>
            <w:tcBorders>
              <w:top w:val="single" w:sz="4" w:space="0" w:color="auto"/>
              <w:left w:val="single" w:sz="4" w:space="0" w:color="auto"/>
              <w:bottom w:val="single" w:sz="4" w:space="0" w:color="auto"/>
              <w:right w:val="single" w:sz="4" w:space="0" w:color="auto"/>
            </w:tcBorders>
            <w:vAlign w:val="center"/>
          </w:tcPr>
          <w:p w14:paraId="62F4089F" w14:textId="77777777" w:rsidR="002848ED" w:rsidRPr="008F5105" w:rsidRDefault="002848ED" w:rsidP="002848ED">
            <w:pPr>
              <w:spacing w:after="0"/>
              <w:rPr>
                <w:rFonts w:ascii="Cambria" w:eastAsia="Calibri" w:hAnsi="Cambria" w:cs="Times New Roman"/>
                <w:kern w:val="0"/>
                <w:sz w:val="20"/>
                <w:szCs w:val="20"/>
              </w:rPr>
            </w:pPr>
          </w:p>
        </w:tc>
      </w:tr>
      <w:tr w:rsidR="00DC66D9" w:rsidRPr="008F5105" w14:paraId="5B701762"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027DE45" w14:textId="31DA6F87" w:rsidR="00DC66D9" w:rsidRPr="008F5105" w:rsidRDefault="00DC66D9" w:rsidP="00DC66D9">
            <w:pPr>
              <w:spacing w:after="0"/>
              <w:rPr>
                <w:rFonts w:ascii="Cambria" w:eastAsia="Calibri" w:hAnsi="Cambria" w:cs="Times New Roman"/>
                <w:kern w:val="0"/>
                <w:sz w:val="20"/>
                <w:szCs w:val="20"/>
              </w:rPr>
            </w:pPr>
            <w:r>
              <w:rPr>
                <w:rFonts w:ascii="Cambria" w:eastAsia="Calibri" w:hAnsi="Cambria" w:cs="Times New Roman"/>
                <w:kern w:val="0"/>
                <w:sz w:val="20"/>
                <w:szCs w:val="20"/>
              </w:rPr>
              <w:t>8.1.10.</w:t>
            </w:r>
            <w:r w:rsidRPr="00E21545">
              <w:rPr>
                <w:rFonts w:ascii="Cambria" w:eastAsia="Calibri" w:hAnsi="Cambria" w:cs="Times New Roman"/>
                <w:kern w:val="0"/>
                <w:sz w:val="20"/>
                <w:szCs w:val="20"/>
              </w:rPr>
              <w:t>Definiția catalizei. Cataliza aplicată în chimia industrială ca modalitate de creștere a sustenabilității proceselor. Cataliza eterogenă și omogenă.</w:t>
            </w:r>
          </w:p>
        </w:tc>
        <w:tc>
          <w:tcPr>
            <w:tcW w:w="3119" w:type="dxa"/>
            <w:tcBorders>
              <w:top w:val="single" w:sz="4" w:space="0" w:color="auto"/>
              <w:left w:val="single" w:sz="4" w:space="0" w:color="auto"/>
              <w:bottom w:val="single" w:sz="4" w:space="0" w:color="auto"/>
              <w:right w:val="single" w:sz="4" w:space="0" w:color="auto"/>
            </w:tcBorders>
            <w:vAlign w:val="center"/>
          </w:tcPr>
          <w:p w14:paraId="5486C2AD" w14:textId="77777777" w:rsidR="00DC66D9" w:rsidRPr="004D5F86"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 Explicaţia</w:t>
            </w:r>
          </w:p>
          <w:p w14:paraId="50E736DF" w14:textId="77777777" w:rsidR="00DC66D9" w:rsidRPr="008F5105"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Conversaţia;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5130E28D" w14:textId="77777777" w:rsidR="00DC66D9" w:rsidRPr="008F5105" w:rsidRDefault="00DC66D9" w:rsidP="00DC66D9">
            <w:pPr>
              <w:spacing w:after="0"/>
              <w:rPr>
                <w:rFonts w:ascii="Cambria" w:eastAsia="Calibri" w:hAnsi="Cambria" w:cs="Times New Roman"/>
                <w:kern w:val="0"/>
                <w:sz w:val="20"/>
                <w:szCs w:val="20"/>
              </w:rPr>
            </w:pPr>
          </w:p>
        </w:tc>
      </w:tr>
      <w:tr w:rsidR="00DC66D9" w:rsidRPr="008F5105" w14:paraId="78D94EEA"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63DF479" w14:textId="1845FEC9" w:rsidR="00DC66D9" w:rsidRPr="008F5105" w:rsidRDefault="00DC66D9" w:rsidP="00DC66D9">
            <w:pPr>
              <w:spacing w:after="0"/>
              <w:rPr>
                <w:rFonts w:ascii="Cambria" w:eastAsia="Calibri" w:hAnsi="Cambria" w:cs="Times New Roman"/>
                <w:kern w:val="0"/>
                <w:sz w:val="20"/>
                <w:szCs w:val="20"/>
              </w:rPr>
            </w:pPr>
            <w:r>
              <w:rPr>
                <w:rFonts w:ascii="Cambria" w:eastAsia="Calibri" w:hAnsi="Cambria" w:cs="Times New Roman"/>
                <w:kern w:val="0"/>
                <w:sz w:val="20"/>
                <w:szCs w:val="20"/>
              </w:rPr>
              <w:t xml:space="preserve">8.1.11. </w:t>
            </w:r>
            <w:r w:rsidRPr="00E21545">
              <w:rPr>
                <w:rFonts w:ascii="Cambria" w:eastAsia="Calibri" w:hAnsi="Cambria" w:cs="Times New Roman"/>
                <w:kern w:val="0"/>
                <w:sz w:val="20"/>
                <w:szCs w:val="20"/>
              </w:rPr>
              <w:t>Explicația diferitelor tipuri de reacții industriale (oxidare, hidrogenare, dehidrogenare, reacții catalizate de acid): principalele diferențe, caracteristici și riscuri asociate.</w:t>
            </w:r>
          </w:p>
        </w:tc>
        <w:tc>
          <w:tcPr>
            <w:tcW w:w="3119" w:type="dxa"/>
            <w:tcBorders>
              <w:top w:val="single" w:sz="4" w:space="0" w:color="auto"/>
              <w:left w:val="single" w:sz="4" w:space="0" w:color="auto"/>
              <w:bottom w:val="single" w:sz="4" w:space="0" w:color="auto"/>
              <w:right w:val="single" w:sz="4" w:space="0" w:color="auto"/>
            </w:tcBorders>
            <w:vAlign w:val="center"/>
          </w:tcPr>
          <w:p w14:paraId="41D8B90C" w14:textId="77777777" w:rsidR="00DC66D9" w:rsidRPr="004D5F86"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 Explicaţia</w:t>
            </w:r>
          </w:p>
          <w:p w14:paraId="323FDB33" w14:textId="77777777" w:rsidR="00DC66D9" w:rsidRPr="008F5105"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Conversaţia;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56C90533" w14:textId="77777777" w:rsidR="00DC66D9" w:rsidRPr="008F5105" w:rsidRDefault="00DC66D9" w:rsidP="00DC66D9">
            <w:pPr>
              <w:spacing w:after="0"/>
              <w:rPr>
                <w:rFonts w:ascii="Cambria" w:eastAsia="Calibri" w:hAnsi="Cambria" w:cs="Times New Roman"/>
                <w:kern w:val="0"/>
                <w:sz w:val="20"/>
                <w:szCs w:val="20"/>
              </w:rPr>
            </w:pPr>
          </w:p>
        </w:tc>
      </w:tr>
      <w:tr w:rsidR="00DC66D9" w:rsidRPr="008F5105" w14:paraId="7251E596"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3B55B99" w14:textId="7C7557DF" w:rsidR="00DC66D9" w:rsidRPr="008F5105" w:rsidRDefault="00DC66D9" w:rsidP="00DC66D9">
            <w:pPr>
              <w:spacing w:after="0"/>
              <w:rPr>
                <w:rFonts w:ascii="Cambria" w:eastAsia="Calibri" w:hAnsi="Cambria" w:cs="Times New Roman"/>
                <w:kern w:val="0"/>
                <w:sz w:val="20"/>
                <w:szCs w:val="20"/>
              </w:rPr>
            </w:pPr>
            <w:r>
              <w:rPr>
                <w:rFonts w:ascii="Cambria" w:eastAsia="Calibri" w:hAnsi="Cambria" w:cs="Times New Roman"/>
                <w:kern w:val="0"/>
                <w:sz w:val="20"/>
                <w:szCs w:val="20"/>
              </w:rPr>
              <w:t xml:space="preserve">8.1.12. </w:t>
            </w:r>
            <w:r w:rsidRPr="00DC66D9">
              <w:rPr>
                <w:rFonts w:ascii="Cambria" w:eastAsia="Calibri" w:hAnsi="Cambria" w:cs="Times New Roman"/>
                <w:kern w:val="0"/>
                <w:sz w:val="20"/>
                <w:szCs w:val="20"/>
              </w:rPr>
              <w:t>Prelucrarea produselor alimentare</w:t>
            </w:r>
          </w:p>
        </w:tc>
        <w:tc>
          <w:tcPr>
            <w:tcW w:w="3119" w:type="dxa"/>
            <w:tcBorders>
              <w:top w:val="single" w:sz="4" w:space="0" w:color="auto"/>
              <w:left w:val="single" w:sz="4" w:space="0" w:color="auto"/>
              <w:bottom w:val="single" w:sz="4" w:space="0" w:color="auto"/>
              <w:right w:val="single" w:sz="4" w:space="0" w:color="auto"/>
            </w:tcBorders>
            <w:vAlign w:val="center"/>
          </w:tcPr>
          <w:p w14:paraId="1F87C856" w14:textId="77777777" w:rsidR="00DC66D9" w:rsidRPr="004D5F86"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 Explicaţia</w:t>
            </w:r>
          </w:p>
          <w:p w14:paraId="371D5738" w14:textId="77777777" w:rsidR="00DC66D9" w:rsidRPr="008F5105"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Conversaţia;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7BA7E039" w14:textId="77777777" w:rsidR="00DC66D9" w:rsidRPr="008F5105" w:rsidRDefault="00DC66D9" w:rsidP="00DC66D9">
            <w:pPr>
              <w:spacing w:after="0"/>
              <w:rPr>
                <w:rFonts w:ascii="Cambria" w:eastAsia="Calibri" w:hAnsi="Cambria" w:cs="Times New Roman"/>
                <w:kern w:val="0"/>
                <w:sz w:val="20"/>
                <w:szCs w:val="20"/>
              </w:rPr>
            </w:pPr>
          </w:p>
        </w:tc>
      </w:tr>
      <w:tr w:rsidR="00DC66D9" w:rsidRPr="008F5105" w14:paraId="1E034C8F"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4AE1A780" w14:textId="0EEE67A8" w:rsidR="00DC66D9" w:rsidRPr="004D5F86" w:rsidRDefault="00DC66D9" w:rsidP="00DC66D9">
            <w:pPr>
              <w:spacing w:after="0"/>
              <w:rPr>
                <w:rFonts w:ascii="Cambria" w:eastAsia="Calibri" w:hAnsi="Cambria" w:cs="Times New Roman"/>
                <w:kern w:val="0"/>
                <w:sz w:val="20"/>
                <w:szCs w:val="20"/>
              </w:rPr>
            </w:pPr>
            <w:r>
              <w:rPr>
                <w:rFonts w:ascii="Cambria" w:eastAsia="Calibri" w:hAnsi="Cambria" w:cs="Times New Roman"/>
                <w:kern w:val="0"/>
                <w:sz w:val="20"/>
                <w:szCs w:val="20"/>
              </w:rPr>
              <w:t xml:space="preserve">8.1.13. </w:t>
            </w:r>
            <w:r w:rsidRPr="00E21545">
              <w:rPr>
                <w:rFonts w:ascii="Cambria" w:eastAsia="Calibri" w:hAnsi="Cambria" w:cs="Times New Roman"/>
                <w:kern w:val="0"/>
                <w:sz w:val="20"/>
                <w:szCs w:val="20"/>
              </w:rPr>
              <w:t>Poluarea aerului: Poluanți și sursele acestora, poluarea cu SO</w:t>
            </w:r>
            <w:r w:rsidRPr="00DC66D9">
              <w:rPr>
                <w:rFonts w:ascii="Cambria" w:eastAsia="Calibri" w:hAnsi="Cambria" w:cs="Times New Roman"/>
                <w:kern w:val="0"/>
                <w:sz w:val="20"/>
                <w:szCs w:val="20"/>
                <w:vertAlign w:val="subscript"/>
              </w:rPr>
              <w:t>2</w:t>
            </w:r>
            <w:r w:rsidRPr="00E21545">
              <w:rPr>
                <w:rFonts w:ascii="Cambria" w:eastAsia="Calibri" w:hAnsi="Cambria" w:cs="Times New Roman"/>
                <w:kern w:val="0"/>
                <w:sz w:val="20"/>
                <w:szCs w:val="20"/>
              </w:rPr>
              <w:t>, CO</w:t>
            </w:r>
            <w:r w:rsidRPr="00DC66D9">
              <w:rPr>
                <w:rFonts w:ascii="Cambria" w:eastAsia="Calibri" w:hAnsi="Cambria" w:cs="Times New Roman"/>
                <w:kern w:val="0"/>
                <w:sz w:val="20"/>
                <w:szCs w:val="20"/>
                <w:vertAlign w:val="subscript"/>
              </w:rPr>
              <w:t>2</w:t>
            </w:r>
            <w:r w:rsidRPr="00E21545">
              <w:rPr>
                <w:rFonts w:ascii="Cambria" w:eastAsia="Calibri" w:hAnsi="Cambria" w:cs="Times New Roman"/>
                <w:kern w:val="0"/>
                <w:sz w:val="20"/>
                <w:szCs w:val="20"/>
              </w:rPr>
              <w:t>, CO, NO</w:t>
            </w:r>
            <w:r w:rsidRPr="00DC66D9">
              <w:rPr>
                <w:rFonts w:ascii="Cambria" w:eastAsia="Calibri" w:hAnsi="Cambria" w:cs="Times New Roman"/>
                <w:kern w:val="0"/>
                <w:sz w:val="20"/>
                <w:szCs w:val="20"/>
                <w:vertAlign w:val="subscript"/>
              </w:rPr>
              <w:t>x</w:t>
            </w:r>
            <w:r w:rsidRPr="00E21545">
              <w:rPr>
                <w:rFonts w:ascii="Cambria" w:eastAsia="Calibri" w:hAnsi="Cambria" w:cs="Times New Roman"/>
                <w:kern w:val="0"/>
                <w:sz w:val="20"/>
                <w:szCs w:val="20"/>
              </w:rPr>
              <w:t>, H</w:t>
            </w:r>
            <w:r w:rsidRPr="00DC66D9">
              <w:rPr>
                <w:rFonts w:ascii="Cambria" w:eastAsia="Calibri" w:hAnsi="Cambria" w:cs="Times New Roman"/>
                <w:kern w:val="0"/>
                <w:sz w:val="20"/>
                <w:szCs w:val="20"/>
                <w:vertAlign w:val="subscript"/>
              </w:rPr>
              <w:t>2</w:t>
            </w:r>
            <w:r w:rsidRPr="00E21545">
              <w:rPr>
                <w:rFonts w:ascii="Cambria" w:eastAsia="Calibri" w:hAnsi="Cambria" w:cs="Times New Roman"/>
                <w:kern w:val="0"/>
                <w:sz w:val="20"/>
                <w:szCs w:val="20"/>
              </w:rPr>
              <w:t>S și alte gaze cu miros neplăcut.</w:t>
            </w:r>
          </w:p>
        </w:tc>
        <w:tc>
          <w:tcPr>
            <w:tcW w:w="3119" w:type="dxa"/>
            <w:tcBorders>
              <w:top w:val="single" w:sz="4" w:space="0" w:color="auto"/>
              <w:left w:val="single" w:sz="4" w:space="0" w:color="auto"/>
              <w:bottom w:val="single" w:sz="4" w:space="0" w:color="auto"/>
              <w:right w:val="single" w:sz="4" w:space="0" w:color="auto"/>
            </w:tcBorders>
            <w:vAlign w:val="center"/>
          </w:tcPr>
          <w:p w14:paraId="4DE3A4A7" w14:textId="77777777" w:rsidR="00DC66D9" w:rsidRPr="004D5F86"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Prelegerea; Explicaţia</w:t>
            </w:r>
          </w:p>
          <w:p w14:paraId="31307BA0" w14:textId="77777777" w:rsidR="00DC66D9" w:rsidRPr="008F5105"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Conversaţia;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2C03849D" w14:textId="77777777" w:rsidR="00DC66D9" w:rsidRPr="008F5105" w:rsidRDefault="00DC66D9" w:rsidP="00DC66D9">
            <w:pPr>
              <w:spacing w:after="0"/>
              <w:rPr>
                <w:rFonts w:ascii="Cambria" w:eastAsia="Calibri" w:hAnsi="Cambria" w:cs="Times New Roman"/>
                <w:kern w:val="0"/>
                <w:sz w:val="20"/>
                <w:szCs w:val="20"/>
              </w:rPr>
            </w:pPr>
          </w:p>
        </w:tc>
      </w:tr>
      <w:tr w:rsidR="00DC66D9" w:rsidRPr="008F5105" w14:paraId="213BD98C" w14:textId="77777777" w:rsidTr="009B53CF">
        <w:trPr>
          <w:trHeight w:val="284"/>
        </w:trPr>
        <w:tc>
          <w:tcPr>
            <w:tcW w:w="4395" w:type="dxa"/>
            <w:tcBorders>
              <w:top w:val="single" w:sz="4" w:space="0" w:color="auto"/>
              <w:left w:val="single" w:sz="4" w:space="0" w:color="auto"/>
              <w:bottom w:val="single" w:sz="4" w:space="0" w:color="auto"/>
              <w:right w:val="single" w:sz="4" w:space="0" w:color="auto"/>
            </w:tcBorders>
            <w:vAlign w:val="center"/>
          </w:tcPr>
          <w:p w14:paraId="7F9CD566" w14:textId="049E96E1" w:rsidR="00DC66D9" w:rsidRPr="00E21545" w:rsidRDefault="00DC66D9" w:rsidP="00DC66D9">
            <w:pPr>
              <w:spacing w:after="0"/>
              <w:rPr>
                <w:rFonts w:ascii="Cambria" w:eastAsia="Calibri" w:hAnsi="Cambria" w:cs="Times New Roman"/>
                <w:kern w:val="0"/>
                <w:sz w:val="20"/>
                <w:szCs w:val="20"/>
                <w:lang w:val="en-GB"/>
              </w:rPr>
            </w:pPr>
            <w:r>
              <w:rPr>
                <w:rFonts w:ascii="Cambria" w:eastAsia="Calibri" w:hAnsi="Cambria" w:cs="Times New Roman"/>
                <w:kern w:val="0"/>
                <w:sz w:val="20"/>
                <w:szCs w:val="20"/>
              </w:rPr>
              <w:t xml:space="preserve">8.1.14. </w:t>
            </w:r>
            <w:r w:rsidRPr="00E21545">
              <w:rPr>
                <w:rFonts w:ascii="Cambria" w:eastAsia="Calibri" w:hAnsi="Cambria" w:cs="Times New Roman"/>
                <w:kern w:val="0"/>
                <w:sz w:val="20"/>
                <w:szCs w:val="20"/>
              </w:rPr>
              <w:t xml:space="preserve">Poluarea apei și standardele de calitate a apei: Poluanți și sursele acestora, Stații de </w:t>
            </w:r>
            <w:r w:rsidRPr="00E21545">
              <w:rPr>
                <w:rFonts w:ascii="Cambria" w:eastAsia="Calibri" w:hAnsi="Cambria" w:cs="Times New Roman"/>
                <w:kern w:val="0"/>
                <w:sz w:val="20"/>
                <w:szCs w:val="20"/>
              </w:rPr>
              <w:lastRenderedPageBreak/>
              <w:t>epurare a efluenților (epurare primară, secundară și terțiară).</w:t>
            </w:r>
          </w:p>
        </w:tc>
        <w:tc>
          <w:tcPr>
            <w:tcW w:w="3119" w:type="dxa"/>
            <w:tcBorders>
              <w:top w:val="single" w:sz="4" w:space="0" w:color="auto"/>
              <w:left w:val="single" w:sz="4" w:space="0" w:color="auto"/>
              <w:bottom w:val="single" w:sz="4" w:space="0" w:color="auto"/>
              <w:right w:val="single" w:sz="4" w:space="0" w:color="auto"/>
            </w:tcBorders>
            <w:vAlign w:val="center"/>
          </w:tcPr>
          <w:p w14:paraId="3EB3A6E3" w14:textId="77777777" w:rsidR="00DC66D9" w:rsidRPr="004D5F86"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lastRenderedPageBreak/>
              <w:t>Prelegerea; Explicaţia</w:t>
            </w:r>
          </w:p>
          <w:p w14:paraId="0D161D9F" w14:textId="77777777" w:rsidR="00DC66D9" w:rsidRPr="008F5105" w:rsidRDefault="00DC66D9" w:rsidP="00DC66D9">
            <w:pPr>
              <w:spacing w:after="0"/>
              <w:rPr>
                <w:rFonts w:ascii="Cambria" w:eastAsia="Calibri" w:hAnsi="Cambria" w:cs="Times New Roman"/>
                <w:kern w:val="0"/>
                <w:sz w:val="20"/>
                <w:szCs w:val="20"/>
              </w:rPr>
            </w:pPr>
            <w:r w:rsidRPr="004D5F86">
              <w:rPr>
                <w:rFonts w:ascii="Cambria" w:eastAsia="Calibri" w:hAnsi="Cambria" w:cs="Times New Roman"/>
                <w:kern w:val="0"/>
                <w:sz w:val="20"/>
                <w:szCs w:val="20"/>
              </w:rPr>
              <w:t>Conversaţia; Descrierea Problematizarea.</w:t>
            </w:r>
          </w:p>
        </w:tc>
        <w:tc>
          <w:tcPr>
            <w:tcW w:w="2977" w:type="dxa"/>
            <w:tcBorders>
              <w:top w:val="single" w:sz="4" w:space="0" w:color="auto"/>
              <w:left w:val="single" w:sz="4" w:space="0" w:color="auto"/>
              <w:bottom w:val="single" w:sz="4" w:space="0" w:color="auto"/>
              <w:right w:val="single" w:sz="4" w:space="0" w:color="auto"/>
            </w:tcBorders>
            <w:vAlign w:val="center"/>
          </w:tcPr>
          <w:p w14:paraId="247B175C" w14:textId="77777777" w:rsidR="00DC66D9" w:rsidRPr="008F5105" w:rsidRDefault="00DC66D9" w:rsidP="00DC66D9">
            <w:pPr>
              <w:spacing w:after="0"/>
              <w:rPr>
                <w:rFonts w:ascii="Cambria" w:eastAsia="Calibri" w:hAnsi="Cambria" w:cs="Times New Roman"/>
                <w:kern w:val="0"/>
                <w:sz w:val="20"/>
                <w:szCs w:val="20"/>
              </w:rPr>
            </w:pPr>
          </w:p>
        </w:tc>
      </w:tr>
      <w:tr w:rsidR="003F659E" w:rsidRPr="00C02345" w14:paraId="44C7BC3D" w14:textId="77777777" w:rsidTr="007730F9">
        <w:trPr>
          <w:trHeight w:val="397"/>
        </w:trPr>
        <w:tc>
          <w:tcPr>
            <w:tcW w:w="10491" w:type="dxa"/>
            <w:gridSpan w:val="3"/>
            <w:vAlign w:val="center"/>
          </w:tcPr>
          <w:p w14:paraId="4052D525" w14:textId="77777777" w:rsidR="003F659E" w:rsidRPr="00C02345" w:rsidRDefault="003F659E" w:rsidP="00373CCF">
            <w:pPr>
              <w:spacing w:after="0" w:line="240" w:lineRule="auto"/>
              <w:rPr>
                <w:rFonts w:ascii="Cambria" w:hAnsi="Cambria"/>
                <w:sz w:val="20"/>
                <w:szCs w:val="20"/>
              </w:rPr>
            </w:pPr>
            <w:r w:rsidRPr="00C02345">
              <w:rPr>
                <w:rFonts w:ascii="Cambria" w:hAnsi="Cambria"/>
                <w:sz w:val="20"/>
                <w:szCs w:val="20"/>
              </w:rPr>
              <w:t>Bibliografie</w:t>
            </w:r>
          </w:p>
        </w:tc>
      </w:tr>
      <w:tr w:rsidR="007730F9" w:rsidRPr="00C02345" w14:paraId="3BFECBFD" w14:textId="77777777" w:rsidTr="007730F9">
        <w:trPr>
          <w:trHeight w:val="191"/>
        </w:trPr>
        <w:tc>
          <w:tcPr>
            <w:tcW w:w="10491" w:type="dxa"/>
            <w:gridSpan w:val="3"/>
            <w:vAlign w:val="center"/>
          </w:tcPr>
          <w:p w14:paraId="6ED44FD7" w14:textId="2873A56D" w:rsidR="00DC66D9" w:rsidRPr="00DC66D9" w:rsidRDefault="00DC66D9" w:rsidP="00DC66D9">
            <w:pPr>
              <w:spacing w:after="0" w:line="240" w:lineRule="auto"/>
              <w:rPr>
                <w:rFonts w:ascii="Cambria" w:hAnsi="Cambria"/>
                <w:sz w:val="20"/>
                <w:szCs w:val="20"/>
              </w:rPr>
            </w:pPr>
            <w:r>
              <w:rPr>
                <w:rFonts w:ascii="Cambria" w:hAnsi="Cambria"/>
                <w:sz w:val="20"/>
                <w:szCs w:val="20"/>
              </w:rPr>
              <w:t xml:space="preserve">1. </w:t>
            </w:r>
            <w:r w:rsidRPr="00DC66D9">
              <w:rPr>
                <w:rFonts w:ascii="Cambria" w:hAnsi="Cambria"/>
                <w:sz w:val="20"/>
                <w:szCs w:val="20"/>
              </w:rPr>
              <w:t>Lee, J.D. Concise Inorganic Chemistry, Pearson Education (2010).</w:t>
            </w:r>
          </w:p>
          <w:p w14:paraId="6207E131" w14:textId="77777777" w:rsidR="00DC66D9" w:rsidRPr="00DC66D9" w:rsidRDefault="00DC66D9" w:rsidP="00DC66D9">
            <w:pPr>
              <w:spacing w:after="0" w:line="240" w:lineRule="auto"/>
              <w:rPr>
                <w:rFonts w:ascii="Cambria" w:hAnsi="Cambria"/>
                <w:sz w:val="20"/>
                <w:szCs w:val="20"/>
              </w:rPr>
            </w:pPr>
            <w:r w:rsidRPr="00DC66D9">
              <w:rPr>
                <w:rFonts w:ascii="Cambria" w:hAnsi="Cambria"/>
                <w:sz w:val="20"/>
                <w:szCs w:val="20"/>
              </w:rPr>
              <w:t>2. J. E. Huheey, E. A. Keiter, R. L. Keiter, O.K. Medhi, Inorganic Chemistry, Principles of Structure and</w:t>
            </w:r>
          </w:p>
          <w:p w14:paraId="6356F8D4" w14:textId="77777777" w:rsidR="00DC66D9" w:rsidRPr="00DC66D9" w:rsidRDefault="00DC66D9" w:rsidP="00DC66D9">
            <w:pPr>
              <w:spacing w:after="0" w:line="240" w:lineRule="auto"/>
              <w:rPr>
                <w:rFonts w:ascii="Cambria" w:hAnsi="Cambria"/>
                <w:sz w:val="20"/>
                <w:szCs w:val="20"/>
              </w:rPr>
            </w:pPr>
            <w:r w:rsidRPr="00DC66D9">
              <w:rPr>
                <w:rFonts w:ascii="Cambria" w:hAnsi="Cambria"/>
                <w:sz w:val="20"/>
                <w:szCs w:val="20"/>
              </w:rPr>
              <w:t>Reactivity, Pearson Education (2006).</w:t>
            </w:r>
          </w:p>
          <w:p w14:paraId="5306A061" w14:textId="181A4440" w:rsidR="00DC66D9" w:rsidRPr="00DC66D9" w:rsidRDefault="0070748B" w:rsidP="00DC66D9">
            <w:pPr>
              <w:spacing w:after="0" w:line="240" w:lineRule="auto"/>
              <w:rPr>
                <w:rFonts w:ascii="Cambria" w:hAnsi="Cambria"/>
                <w:sz w:val="20"/>
                <w:szCs w:val="20"/>
              </w:rPr>
            </w:pPr>
            <w:r>
              <w:rPr>
                <w:rFonts w:ascii="Cambria" w:hAnsi="Cambria"/>
                <w:sz w:val="20"/>
                <w:szCs w:val="20"/>
              </w:rPr>
              <w:t>3</w:t>
            </w:r>
            <w:r w:rsidR="00DC66D9" w:rsidRPr="00DC66D9">
              <w:rPr>
                <w:rFonts w:ascii="Cambria" w:hAnsi="Cambria"/>
                <w:sz w:val="20"/>
                <w:szCs w:val="20"/>
              </w:rPr>
              <w:t>. Singh J.,Yadav L.D.S., Advanced Organic Chemistry, Pragati Edition.</w:t>
            </w:r>
          </w:p>
          <w:p w14:paraId="404388C6" w14:textId="50C5B813" w:rsidR="00DC66D9" w:rsidRPr="00DC66D9" w:rsidRDefault="0070748B" w:rsidP="00DC66D9">
            <w:pPr>
              <w:spacing w:after="0" w:line="240" w:lineRule="auto"/>
              <w:rPr>
                <w:rFonts w:ascii="Cambria" w:hAnsi="Cambria"/>
                <w:sz w:val="20"/>
                <w:szCs w:val="20"/>
              </w:rPr>
            </w:pPr>
            <w:r>
              <w:rPr>
                <w:rFonts w:ascii="Cambria" w:hAnsi="Cambria"/>
                <w:sz w:val="20"/>
                <w:szCs w:val="20"/>
              </w:rPr>
              <w:t>4</w:t>
            </w:r>
            <w:r w:rsidR="00DC66D9" w:rsidRPr="00DC66D9">
              <w:rPr>
                <w:rFonts w:ascii="Cambria" w:hAnsi="Cambria"/>
                <w:sz w:val="20"/>
                <w:szCs w:val="20"/>
              </w:rPr>
              <w:t>. Carey, F. A., Guiliano, R. M.Organic Chemistry, Eighth edition, McGraw Hill Education (2012).</w:t>
            </w:r>
          </w:p>
          <w:p w14:paraId="0F6FAB45" w14:textId="70F10619" w:rsidR="00DC66D9" w:rsidRPr="00DC66D9" w:rsidRDefault="0070748B" w:rsidP="00DC66D9">
            <w:pPr>
              <w:spacing w:after="0" w:line="240" w:lineRule="auto"/>
              <w:rPr>
                <w:rFonts w:ascii="Cambria" w:hAnsi="Cambria"/>
                <w:sz w:val="20"/>
                <w:szCs w:val="20"/>
              </w:rPr>
            </w:pPr>
            <w:r>
              <w:rPr>
                <w:rFonts w:ascii="Cambria" w:hAnsi="Cambria"/>
                <w:sz w:val="20"/>
                <w:szCs w:val="20"/>
              </w:rPr>
              <w:t>5</w:t>
            </w:r>
            <w:r w:rsidR="00DC66D9" w:rsidRPr="00DC66D9">
              <w:rPr>
                <w:rFonts w:ascii="Cambria" w:hAnsi="Cambria"/>
                <w:sz w:val="20"/>
                <w:szCs w:val="20"/>
              </w:rPr>
              <w:t>. Clayden, J., Greeves, N. &amp;Warren, S. Organic Chemistry, 2nd edition, Oxford University Press (2012).</w:t>
            </w:r>
          </w:p>
          <w:p w14:paraId="4A0A3A7A" w14:textId="02615BA8" w:rsidR="00DC66D9" w:rsidRPr="00DC66D9" w:rsidRDefault="0070748B" w:rsidP="00DC66D9">
            <w:pPr>
              <w:spacing w:after="0" w:line="240" w:lineRule="auto"/>
              <w:rPr>
                <w:rFonts w:ascii="Cambria" w:hAnsi="Cambria"/>
                <w:sz w:val="20"/>
                <w:szCs w:val="20"/>
              </w:rPr>
            </w:pPr>
            <w:r>
              <w:rPr>
                <w:rFonts w:ascii="Cambria" w:hAnsi="Cambria"/>
                <w:sz w:val="20"/>
                <w:szCs w:val="20"/>
              </w:rPr>
              <w:t>6</w:t>
            </w:r>
            <w:r w:rsidR="00DC66D9" w:rsidRPr="00DC66D9">
              <w:rPr>
                <w:rFonts w:ascii="Cambria" w:hAnsi="Cambria"/>
                <w:sz w:val="20"/>
                <w:szCs w:val="20"/>
              </w:rPr>
              <w:t>. Graham Solomons, T.W., Fryhle, C. B. Organic Chemistry, John Wiley &amp; Sons, Inc.</w:t>
            </w:r>
          </w:p>
          <w:p w14:paraId="05722DF2" w14:textId="77777777" w:rsidR="00DC66D9" w:rsidRPr="00DC66D9" w:rsidRDefault="00DC66D9" w:rsidP="00DC66D9">
            <w:pPr>
              <w:spacing w:after="0" w:line="240" w:lineRule="auto"/>
              <w:rPr>
                <w:rFonts w:ascii="Cambria" w:hAnsi="Cambria"/>
                <w:sz w:val="20"/>
                <w:szCs w:val="20"/>
              </w:rPr>
            </w:pPr>
            <w:r w:rsidRPr="00DC66D9">
              <w:rPr>
                <w:rFonts w:ascii="Cambria" w:hAnsi="Cambria"/>
                <w:sz w:val="20"/>
                <w:szCs w:val="20"/>
              </w:rPr>
              <w:t>Sykes, P. A guidebook to Mechanism in Organic Chemistry, Pearson Education (2003).</w:t>
            </w:r>
          </w:p>
          <w:p w14:paraId="0859454E" w14:textId="3A7A4322" w:rsidR="00DC66D9" w:rsidRPr="00DC66D9" w:rsidRDefault="0070748B" w:rsidP="00DC66D9">
            <w:pPr>
              <w:spacing w:after="0" w:line="240" w:lineRule="auto"/>
              <w:rPr>
                <w:rFonts w:ascii="Cambria" w:hAnsi="Cambria"/>
                <w:sz w:val="20"/>
                <w:szCs w:val="20"/>
              </w:rPr>
            </w:pPr>
            <w:r>
              <w:rPr>
                <w:rFonts w:ascii="Cambria" w:hAnsi="Cambria"/>
                <w:sz w:val="20"/>
                <w:szCs w:val="20"/>
              </w:rPr>
              <w:t>7</w:t>
            </w:r>
            <w:r w:rsidR="00DC66D9" w:rsidRPr="00DC66D9">
              <w:rPr>
                <w:rFonts w:ascii="Cambria" w:hAnsi="Cambria"/>
                <w:sz w:val="20"/>
                <w:szCs w:val="20"/>
              </w:rPr>
              <w:t>. Atkins, P. W. &amp; Paula, J. de Atkin’s Physical Chemistry Ed., Oxford University Press 13 (2006).</w:t>
            </w:r>
          </w:p>
          <w:p w14:paraId="02354793" w14:textId="468D1C5E" w:rsidR="00DC66D9" w:rsidRPr="00DC66D9" w:rsidRDefault="0070748B" w:rsidP="00DC66D9">
            <w:pPr>
              <w:spacing w:after="0" w:line="240" w:lineRule="auto"/>
              <w:rPr>
                <w:rFonts w:ascii="Cambria" w:hAnsi="Cambria"/>
                <w:sz w:val="20"/>
                <w:szCs w:val="20"/>
              </w:rPr>
            </w:pPr>
            <w:r>
              <w:rPr>
                <w:rFonts w:ascii="Cambria" w:hAnsi="Cambria"/>
                <w:sz w:val="20"/>
                <w:szCs w:val="20"/>
              </w:rPr>
              <w:t>8</w:t>
            </w:r>
            <w:r w:rsidR="00DC66D9" w:rsidRPr="00DC66D9">
              <w:rPr>
                <w:rFonts w:ascii="Cambria" w:hAnsi="Cambria"/>
                <w:sz w:val="20"/>
                <w:szCs w:val="20"/>
              </w:rPr>
              <w:t>. Castellan, G. W. Physical Chemistry 4th Ed. Narosa (2004).</w:t>
            </w:r>
          </w:p>
          <w:p w14:paraId="51078F8B" w14:textId="69A78DAF" w:rsidR="00DC66D9" w:rsidRPr="00DC66D9" w:rsidRDefault="0070748B" w:rsidP="00DC66D9">
            <w:pPr>
              <w:spacing w:after="0" w:line="240" w:lineRule="auto"/>
              <w:rPr>
                <w:rFonts w:ascii="Cambria" w:hAnsi="Cambria"/>
                <w:sz w:val="20"/>
                <w:szCs w:val="20"/>
              </w:rPr>
            </w:pPr>
            <w:r>
              <w:rPr>
                <w:rFonts w:ascii="Cambria" w:hAnsi="Cambria"/>
                <w:sz w:val="20"/>
                <w:szCs w:val="20"/>
              </w:rPr>
              <w:t>9</w:t>
            </w:r>
            <w:r w:rsidR="00DC66D9" w:rsidRPr="00DC66D9">
              <w:rPr>
                <w:rFonts w:ascii="Cambria" w:hAnsi="Cambria"/>
                <w:sz w:val="20"/>
                <w:szCs w:val="20"/>
              </w:rPr>
              <w:t>. G. M. Barrow: Physical Chemistry Tata McGraw‐Hill (2007).</w:t>
            </w:r>
          </w:p>
          <w:p w14:paraId="5858B0E0" w14:textId="65716479" w:rsidR="0070748B" w:rsidRPr="0070748B" w:rsidRDefault="0070748B" w:rsidP="0070748B">
            <w:pPr>
              <w:spacing w:after="0" w:line="240" w:lineRule="auto"/>
              <w:rPr>
                <w:rFonts w:ascii="Cambria" w:hAnsi="Cambria"/>
                <w:sz w:val="20"/>
                <w:szCs w:val="20"/>
                <w:lang w:val="en-GB"/>
              </w:rPr>
            </w:pPr>
            <w:r>
              <w:rPr>
                <w:rFonts w:ascii="Cambria" w:hAnsi="Cambria"/>
                <w:sz w:val="20"/>
                <w:szCs w:val="20"/>
              </w:rPr>
              <w:t xml:space="preserve">10. </w:t>
            </w:r>
            <w:r w:rsidRPr="0070748B">
              <w:rPr>
                <w:rFonts w:ascii="Cambria" w:hAnsi="Cambria"/>
                <w:sz w:val="20"/>
                <w:szCs w:val="20"/>
                <w:lang w:val="en-GB"/>
              </w:rPr>
              <w:t xml:space="preserve">J.A. Moulijn, M. </w:t>
            </w:r>
            <w:proofErr w:type="spellStart"/>
            <w:r w:rsidRPr="0070748B">
              <w:rPr>
                <w:rFonts w:ascii="Cambria" w:hAnsi="Cambria"/>
                <w:sz w:val="20"/>
                <w:szCs w:val="20"/>
                <w:lang w:val="en-GB"/>
              </w:rPr>
              <w:t>Makkee</w:t>
            </w:r>
            <w:proofErr w:type="spellEnd"/>
            <w:r w:rsidRPr="0070748B">
              <w:rPr>
                <w:rFonts w:ascii="Cambria" w:hAnsi="Cambria"/>
                <w:sz w:val="20"/>
                <w:szCs w:val="20"/>
                <w:lang w:val="en-GB"/>
              </w:rPr>
              <w:t>, A. van Diepen, Chemical Process Technology, Wiley &amp; Sons, 2001.</w:t>
            </w:r>
          </w:p>
          <w:p w14:paraId="5D86780F" w14:textId="303C0BCD" w:rsidR="0070748B" w:rsidRPr="0070748B" w:rsidRDefault="0070748B" w:rsidP="0070748B">
            <w:pPr>
              <w:spacing w:after="0" w:line="240" w:lineRule="auto"/>
              <w:rPr>
                <w:rFonts w:ascii="Cambria" w:hAnsi="Cambria"/>
                <w:sz w:val="20"/>
                <w:szCs w:val="20"/>
                <w:lang w:val="en-GB"/>
              </w:rPr>
            </w:pPr>
            <w:r>
              <w:rPr>
                <w:rFonts w:ascii="Cambria" w:hAnsi="Cambria"/>
                <w:sz w:val="20"/>
                <w:szCs w:val="20"/>
                <w:lang w:val="en-GB"/>
              </w:rPr>
              <w:t xml:space="preserve">11. </w:t>
            </w:r>
            <w:r w:rsidRPr="0070748B">
              <w:rPr>
                <w:rFonts w:ascii="Cambria" w:hAnsi="Cambria"/>
                <w:sz w:val="20"/>
                <w:szCs w:val="20"/>
                <w:lang w:val="en-GB"/>
              </w:rPr>
              <w:t xml:space="preserve">C. H. Bartholomew, R. J. </w:t>
            </w:r>
            <w:proofErr w:type="gramStart"/>
            <w:r w:rsidRPr="0070748B">
              <w:rPr>
                <w:rFonts w:ascii="Cambria" w:hAnsi="Cambria"/>
                <w:sz w:val="20"/>
                <w:szCs w:val="20"/>
                <w:lang w:val="en-GB"/>
              </w:rPr>
              <w:t>Farrauto ”Industrial</w:t>
            </w:r>
            <w:proofErr w:type="gramEnd"/>
            <w:r w:rsidRPr="0070748B">
              <w:rPr>
                <w:rFonts w:ascii="Cambria" w:hAnsi="Cambria"/>
                <w:sz w:val="20"/>
                <w:szCs w:val="20"/>
                <w:lang w:val="en-GB"/>
              </w:rPr>
              <w:t xml:space="preserve"> Catalytic Processes”, Wiley, New Jersey, 2006.</w:t>
            </w:r>
          </w:p>
          <w:p w14:paraId="0AB8CCDE" w14:textId="3AD55B16" w:rsidR="0070748B" w:rsidRPr="0070748B" w:rsidRDefault="0070748B" w:rsidP="0070748B">
            <w:pPr>
              <w:spacing w:after="0" w:line="240" w:lineRule="auto"/>
              <w:rPr>
                <w:rFonts w:ascii="Cambria" w:hAnsi="Cambria"/>
                <w:sz w:val="20"/>
                <w:szCs w:val="20"/>
                <w:lang w:val="en-GB"/>
              </w:rPr>
            </w:pPr>
            <w:r>
              <w:rPr>
                <w:rFonts w:ascii="Cambria" w:hAnsi="Cambria"/>
                <w:sz w:val="20"/>
                <w:szCs w:val="20"/>
                <w:lang w:val="en-GB"/>
              </w:rPr>
              <w:t xml:space="preserve">12. </w:t>
            </w:r>
            <w:r w:rsidRPr="0070748B">
              <w:rPr>
                <w:rFonts w:ascii="Cambria" w:hAnsi="Cambria"/>
                <w:sz w:val="20"/>
                <w:szCs w:val="20"/>
                <w:lang w:val="en-GB"/>
              </w:rPr>
              <w:t>F. Cavani, S. Albonetti, F. Basile, A. Gandini " Chemicals and Fuels from Bio-Based Building Blocks” Wiley-VCH, 2016</w:t>
            </w:r>
          </w:p>
          <w:p w14:paraId="2B2B6CEF" w14:textId="4237EF20" w:rsidR="007730F9" w:rsidRPr="00C02345" w:rsidRDefault="0003046E" w:rsidP="00DC66D9">
            <w:pPr>
              <w:spacing w:after="0" w:line="240" w:lineRule="auto"/>
              <w:rPr>
                <w:rFonts w:ascii="Cambria" w:hAnsi="Cambria"/>
                <w:sz w:val="20"/>
                <w:szCs w:val="20"/>
              </w:rPr>
            </w:pPr>
            <w:r w:rsidRPr="0003046E">
              <w:rPr>
                <w:rFonts w:ascii="Cambria" w:hAnsi="Cambria"/>
                <w:sz w:val="20"/>
                <w:szCs w:val="20"/>
              </w:rPr>
              <w:t xml:space="preserve"> Note de curs.</w:t>
            </w:r>
          </w:p>
        </w:tc>
      </w:tr>
      <w:tr w:rsidR="008C28C6" w:rsidRPr="00C02345" w14:paraId="5D036C2F" w14:textId="77777777" w:rsidTr="0003046E">
        <w:trPr>
          <w:trHeight w:val="397"/>
        </w:trPr>
        <w:tc>
          <w:tcPr>
            <w:tcW w:w="4395" w:type="dxa"/>
            <w:vAlign w:val="center"/>
          </w:tcPr>
          <w:p w14:paraId="3D8D5B29"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8.2 Seminar / laborator</w:t>
            </w:r>
          </w:p>
        </w:tc>
        <w:tc>
          <w:tcPr>
            <w:tcW w:w="3119" w:type="dxa"/>
            <w:vAlign w:val="center"/>
          </w:tcPr>
          <w:p w14:paraId="72EEF60E" w14:textId="77777777" w:rsidR="003F659E" w:rsidRPr="00AC5018" w:rsidRDefault="003F659E" w:rsidP="00373CCF">
            <w:pPr>
              <w:spacing w:after="0" w:line="240" w:lineRule="auto"/>
              <w:rPr>
                <w:rFonts w:ascii="Cambria" w:hAnsi="Cambria"/>
                <w:b/>
                <w:sz w:val="20"/>
                <w:szCs w:val="20"/>
              </w:rPr>
            </w:pPr>
            <w:r w:rsidRPr="00AC5018">
              <w:rPr>
                <w:rFonts w:ascii="Cambria" w:hAnsi="Cambria"/>
                <w:b/>
                <w:sz w:val="20"/>
                <w:szCs w:val="20"/>
              </w:rPr>
              <w:t>Metode de predare</w:t>
            </w:r>
            <w:r w:rsidR="00A5032D" w:rsidRPr="00AC5018">
              <w:rPr>
                <w:rFonts w:ascii="Cambria" w:hAnsi="Cambria"/>
                <w:b/>
                <w:sz w:val="20"/>
                <w:szCs w:val="20"/>
              </w:rPr>
              <w:t xml:space="preserve"> - învățare</w:t>
            </w:r>
          </w:p>
        </w:tc>
        <w:tc>
          <w:tcPr>
            <w:tcW w:w="2977" w:type="dxa"/>
            <w:vAlign w:val="center"/>
          </w:tcPr>
          <w:p w14:paraId="54625FD6" w14:textId="15DB905C" w:rsidR="003F659E" w:rsidRPr="00AC5018" w:rsidRDefault="00FF0393" w:rsidP="00373CCF">
            <w:pPr>
              <w:spacing w:after="0" w:line="240" w:lineRule="auto"/>
              <w:rPr>
                <w:rFonts w:ascii="Cambria" w:hAnsi="Cambria"/>
                <w:b/>
                <w:sz w:val="20"/>
                <w:szCs w:val="20"/>
              </w:rPr>
            </w:pPr>
            <w:r w:rsidRPr="00AC5018">
              <w:rPr>
                <w:rFonts w:ascii="Cambria" w:eastAsia="Calibri" w:hAnsi="Cambria" w:cs="Times New Roman"/>
                <w:b/>
                <w:kern w:val="0"/>
                <w:sz w:val="20"/>
                <w:szCs w:val="20"/>
              </w:rPr>
              <w:t>Observații</w:t>
            </w:r>
          </w:p>
        </w:tc>
      </w:tr>
      <w:tr w:rsidR="0003046E" w:rsidRPr="008F5105" w14:paraId="6E40E7A9" w14:textId="77777777" w:rsidTr="009B53CF">
        <w:trPr>
          <w:trHeight w:val="284"/>
        </w:trPr>
        <w:tc>
          <w:tcPr>
            <w:tcW w:w="4395" w:type="dxa"/>
            <w:vAlign w:val="center"/>
          </w:tcPr>
          <w:p w14:paraId="485399FA" w14:textId="3F4E1744" w:rsidR="0003046E" w:rsidRPr="008F5105" w:rsidRDefault="00521BEC" w:rsidP="0003046E">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1</w:t>
            </w:r>
            <w:r w:rsidRPr="004D5F86">
              <w:rPr>
                <w:rFonts w:ascii="Cambria" w:eastAsia="Aptos" w:hAnsi="Cambria" w:cs="Times New Roman"/>
                <w:sz w:val="20"/>
                <w:szCs w:val="20"/>
              </w:rPr>
              <w:t xml:space="preserve">. </w:t>
            </w:r>
            <w:r>
              <w:rPr>
                <w:rFonts w:ascii="Cambria" w:eastAsia="Aptos" w:hAnsi="Cambria" w:cs="Times New Roman"/>
                <w:sz w:val="20"/>
                <w:szCs w:val="20"/>
              </w:rPr>
              <w:t>S</w:t>
            </w:r>
            <w:r w:rsidRPr="004D5F86">
              <w:rPr>
                <w:rFonts w:ascii="Cambria" w:eastAsia="Aptos" w:hAnsi="Cambria" w:cs="Times New Roman"/>
                <w:sz w:val="20"/>
                <w:szCs w:val="20"/>
              </w:rPr>
              <w:t>imboluri tehnice, scheme tehnologice.</w:t>
            </w:r>
          </w:p>
        </w:tc>
        <w:tc>
          <w:tcPr>
            <w:tcW w:w="3119" w:type="dxa"/>
            <w:vAlign w:val="center"/>
          </w:tcPr>
          <w:p w14:paraId="4A46FA44" w14:textId="021FA1F6"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w:t>
            </w:r>
          </w:p>
        </w:tc>
        <w:tc>
          <w:tcPr>
            <w:tcW w:w="2977" w:type="dxa"/>
            <w:vAlign w:val="center"/>
          </w:tcPr>
          <w:p w14:paraId="1AC76380" w14:textId="5EDD7ECB" w:rsidR="0003046E" w:rsidRPr="008F5105" w:rsidRDefault="00B066DB" w:rsidP="0003046E">
            <w:pPr>
              <w:spacing w:after="0"/>
              <w:rPr>
                <w:rFonts w:ascii="Cambria" w:eastAsia="Aptos" w:hAnsi="Cambria" w:cs="Times New Roman"/>
                <w:sz w:val="20"/>
                <w:szCs w:val="20"/>
              </w:rPr>
            </w:pPr>
            <w:r>
              <w:rPr>
                <w:rFonts w:ascii="Cambria" w:eastAsia="Aptos" w:hAnsi="Cambria" w:cs="Times New Roman"/>
                <w:sz w:val="20"/>
                <w:szCs w:val="20"/>
              </w:rPr>
              <w:t>2 ore</w:t>
            </w:r>
          </w:p>
        </w:tc>
      </w:tr>
      <w:tr w:rsidR="0003046E" w:rsidRPr="008F5105" w14:paraId="3683C10E" w14:textId="77777777" w:rsidTr="009B53CF">
        <w:trPr>
          <w:trHeight w:val="284"/>
        </w:trPr>
        <w:tc>
          <w:tcPr>
            <w:tcW w:w="4395" w:type="dxa"/>
            <w:vAlign w:val="center"/>
          </w:tcPr>
          <w:p w14:paraId="4B042725" w14:textId="07167999" w:rsidR="0003046E" w:rsidRPr="008F5105" w:rsidRDefault="0003046E" w:rsidP="0003046E">
            <w:pPr>
              <w:spacing w:after="0"/>
              <w:rPr>
                <w:rFonts w:ascii="Cambria" w:eastAsia="Aptos" w:hAnsi="Cambria" w:cs="Times New Roman"/>
                <w:sz w:val="20"/>
                <w:szCs w:val="20"/>
              </w:rPr>
            </w:pPr>
            <w:r w:rsidRPr="004D5F86">
              <w:rPr>
                <w:rFonts w:ascii="Cambria" w:eastAsia="Aptos" w:hAnsi="Cambria" w:cs="Times New Roman"/>
                <w:sz w:val="20"/>
                <w:szCs w:val="20"/>
              </w:rPr>
              <w:t xml:space="preserve">8.2.2. </w:t>
            </w:r>
            <w:r w:rsidR="00960C6D" w:rsidRPr="00960C6D">
              <w:rPr>
                <w:rFonts w:ascii="Cambria" w:eastAsia="Aptos" w:hAnsi="Cambria" w:cs="Times New Roman"/>
                <w:sz w:val="20"/>
                <w:szCs w:val="20"/>
              </w:rPr>
              <w:t xml:space="preserve">Parametrii de </w:t>
            </w:r>
            <w:r w:rsidR="00B066DB">
              <w:rPr>
                <w:rFonts w:ascii="Cambria" w:eastAsia="Aptos" w:hAnsi="Cambria" w:cs="Times New Roman"/>
                <w:sz w:val="20"/>
                <w:szCs w:val="20"/>
              </w:rPr>
              <w:t>e</w:t>
            </w:r>
            <w:r w:rsidR="00960C6D" w:rsidRPr="00960C6D">
              <w:rPr>
                <w:rFonts w:ascii="Cambria" w:eastAsia="Aptos" w:hAnsi="Cambria" w:cs="Times New Roman"/>
                <w:sz w:val="20"/>
                <w:szCs w:val="20"/>
              </w:rPr>
              <w:t>ficiență (Conversia utilă, Conversia totală)</w:t>
            </w:r>
          </w:p>
        </w:tc>
        <w:tc>
          <w:tcPr>
            <w:tcW w:w="3119" w:type="dxa"/>
            <w:vAlign w:val="center"/>
          </w:tcPr>
          <w:p w14:paraId="795E8DE1" w14:textId="388DB0A9" w:rsidR="0003046E" w:rsidRPr="008F5105" w:rsidRDefault="00B066DB" w:rsidP="0003046E">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3B75EFF8" w14:textId="75909B9D" w:rsidR="0003046E" w:rsidRPr="008F5105" w:rsidRDefault="00B066DB" w:rsidP="0003046E">
            <w:pPr>
              <w:spacing w:after="0"/>
              <w:rPr>
                <w:rFonts w:ascii="Cambria" w:eastAsia="Aptos" w:hAnsi="Cambria" w:cs="Times New Roman"/>
                <w:sz w:val="20"/>
                <w:szCs w:val="20"/>
              </w:rPr>
            </w:pPr>
            <w:r>
              <w:rPr>
                <w:rFonts w:ascii="Cambria" w:eastAsia="Aptos" w:hAnsi="Cambria" w:cs="Times New Roman"/>
                <w:sz w:val="20"/>
                <w:szCs w:val="20"/>
              </w:rPr>
              <w:t>2 ore</w:t>
            </w:r>
          </w:p>
        </w:tc>
      </w:tr>
      <w:tr w:rsidR="0003046E" w:rsidRPr="008F5105" w14:paraId="5B5E28F1" w14:textId="77777777" w:rsidTr="009B53CF">
        <w:trPr>
          <w:trHeight w:val="284"/>
        </w:trPr>
        <w:tc>
          <w:tcPr>
            <w:tcW w:w="4395" w:type="dxa"/>
            <w:vAlign w:val="center"/>
          </w:tcPr>
          <w:p w14:paraId="77920642" w14:textId="2989D3A7" w:rsidR="0003046E" w:rsidRPr="008F5105" w:rsidRDefault="00B066DB" w:rsidP="0003046E">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3</w:t>
            </w:r>
            <w:r w:rsidRPr="004D5F86">
              <w:rPr>
                <w:rFonts w:ascii="Cambria" w:eastAsia="Aptos" w:hAnsi="Cambria" w:cs="Times New Roman"/>
                <w:sz w:val="20"/>
                <w:szCs w:val="20"/>
              </w:rPr>
              <w:t xml:space="preserve">. </w:t>
            </w:r>
            <w:r w:rsidRPr="00960C6D">
              <w:rPr>
                <w:rFonts w:ascii="Cambria" w:eastAsia="Aptos" w:hAnsi="Cambria" w:cs="Times New Roman"/>
                <w:sz w:val="20"/>
                <w:szCs w:val="20"/>
              </w:rPr>
              <w:t xml:space="preserve">Parametrii de </w:t>
            </w:r>
            <w:r>
              <w:rPr>
                <w:rFonts w:ascii="Cambria" w:eastAsia="Aptos" w:hAnsi="Cambria" w:cs="Times New Roman"/>
                <w:sz w:val="20"/>
                <w:szCs w:val="20"/>
              </w:rPr>
              <w:t>e</w:t>
            </w:r>
            <w:r w:rsidRPr="00960C6D">
              <w:rPr>
                <w:rFonts w:ascii="Cambria" w:eastAsia="Aptos" w:hAnsi="Cambria" w:cs="Times New Roman"/>
                <w:sz w:val="20"/>
                <w:szCs w:val="20"/>
              </w:rPr>
              <w:t>ficiență (Selectivitate, Randament)</w:t>
            </w:r>
          </w:p>
        </w:tc>
        <w:tc>
          <w:tcPr>
            <w:tcW w:w="3119" w:type="dxa"/>
            <w:vAlign w:val="center"/>
          </w:tcPr>
          <w:p w14:paraId="3806F974" w14:textId="79FEF7A0" w:rsidR="0003046E" w:rsidRPr="008F5105" w:rsidRDefault="00B066DB" w:rsidP="0003046E">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7E9CAB22" w14:textId="50938AF7" w:rsidR="0003046E" w:rsidRPr="008F5105" w:rsidRDefault="00B066DB" w:rsidP="0003046E">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1CD5BEAD" w14:textId="77777777" w:rsidTr="009B53CF">
        <w:trPr>
          <w:trHeight w:val="284"/>
        </w:trPr>
        <w:tc>
          <w:tcPr>
            <w:tcW w:w="4395" w:type="dxa"/>
            <w:vAlign w:val="center"/>
          </w:tcPr>
          <w:p w14:paraId="46558D7A" w14:textId="5EDEBD67" w:rsidR="00B066DB" w:rsidRPr="008F5105"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4</w:t>
            </w:r>
            <w:r w:rsidRPr="004D5F86">
              <w:rPr>
                <w:rFonts w:ascii="Cambria" w:eastAsia="Aptos" w:hAnsi="Cambria" w:cs="Times New Roman"/>
                <w:sz w:val="20"/>
                <w:szCs w:val="20"/>
              </w:rPr>
              <w:t xml:space="preserve">. </w:t>
            </w:r>
            <w:r>
              <w:rPr>
                <w:rFonts w:ascii="Cambria" w:eastAsia="Aptos" w:hAnsi="Cambria" w:cs="Times New Roman"/>
                <w:sz w:val="20"/>
                <w:szCs w:val="20"/>
              </w:rPr>
              <w:t>B</w:t>
            </w:r>
            <w:r w:rsidRPr="004D5F86">
              <w:rPr>
                <w:rFonts w:ascii="Cambria" w:eastAsia="Aptos" w:hAnsi="Cambria" w:cs="Times New Roman"/>
                <w:sz w:val="20"/>
                <w:szCs w:val="20"/>
              </w:rPr>
              <w:t>ilant de masa fara reactie chimica</w:t>
            </w:r>
          </w:p>
        </w:tc>
        <w:tc>
          <w:tcPr>
            <w:tcW w:w="3119" w:type="dxa"/>
            <w:vAlign w:val="center"/>
          </w:tcPr>
          <w:p w14:paraId="5B2158AF" w14:textId="40FEA268" w:rsidR="00B066DB" w:rsidRPr="008F5105"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295429D6" w14:textId="4B8377BE"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56C67A27" w14:textId="77777777" w:rsidTr="009B53CF">
        <w:trPr>
          <w:trHeight w:val="284"/>
        </w:trPr>
        <w:tc>
          <w:tcPr>
            <w:tcW w:w="4395" w:type="dxa"/>
            <w:vAlign w:val="center"/>
          </w:tcPr>
          <w:p w14:paraId="4F00B4B6" w14:textId="1447855F"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5</w:t>
            </w:r>
            <w:r w:rsidRPr="004D5F86">
              <w:rPr>
                <w:rFonts w:ascii="Cambria" w:eastAsia="Aptos" w:hAnsi="Cambria" w:cs="Times New Roman"/>
                <w:sz w:val="20"/>
                <w:szCs w:val="20"/>
              </w:rPr>
              <w:t>.</w:t>
            </w:r>
            <w:r>
              <w:t xml:space="preserve"> </w:t>
            </w:r>
            <w:r>
              <w:rPr>
                <w:rFonts w:ascii="Cambria" w:eastAsia="Aptos" w:hAnsi="Cambria" w:cs="Times New Roman"/>
                <w:sz w:val="20"/>
                <w:szCs w:val="20"/>
              </w:rPr>
              <w:t>B</w:t>
            </w:r>
            <w:r w:rsidRPr="004D5F86">
              <w:rPr>
                <w:rFonts w:ascii="Cambria" w:eastAsia="Aptos" w:hAnsi="Cambria" w:cs="Times New Roman"/>
                <w:sz w:val="20"/>
                <w:szCs w:val="20"/>
              </w:rPr>
              <w:t xml:space="preserve">ilant de masa </w:t>
            </w:r>
            <w:r>
              <w:rPr>
                <w:rFonts w:ascii="Cambria" w:eastAsia="Aptos" w:hAnsi="Cambria" w:cs="Times New Roman"/>
                <w:sz w:val="20"/>
                <w:szCs w:val="20"/>
              </w:rPr>
              <w:t>cu</w:t>
            </w:r>
            <w:r w:rsidRPr="004D5F86">
              <w:rPr>
                <w:rFonts w:ascii="Cambria" w:eastAsia="Aptos" w:hAnsi="Cambria" w:cs="Times New Roman"/>
                <w:sz w:val="20"/>
                <w:szCs w:val="20"/>
              </w:rPr>
              <w:t xml:space="preserve"> reactie chimica</w:t>
            </w:r>
          </w:p>
        </w:tc>
        <w:tc>
          <w:tcPr>
            <w:tcW w:w="3119" w:type="dxa"/>
            <w:vAlign w:val="center"/>
          </w:tcPr>
          <w:p w14:paraId="692176FE" w14:textId="101B4EB4" w:rsidR="00B066DB" w:rsidRPr="008F5105"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43DED60D" w14:textId="0D958EC4"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48932073" w14:textId="77777777" w:rsidTr="009B53CF">
        <w:trPr>
          <w:trHeight w:val="284"/>
        </w:trPr>
        <w:tc>
          <w:tcPr>
            <w:tcW w:w="4395" w:type="dxa"/>
            <w:vAlign w:val="center"/>
          </w:tcPr>
          <w:p w14:paraId="1749044F" w14:textId="57633726"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 xml:space="preserve">6. </w:t>
            </w:r>
            <w:r w:rsidRPr="00B066DB">
              <w:rPr>
                <w:rFonts w:ascii="Cambria" w:eastAsia="Aptos" w:hAnsi="Cambria" w:cs="Times New Roman"/>
                <w:sz w:val="20"/>
                <w:szCs w:val="20"/>
              </w:rPr>
              <w:t xml:space="preserve">Operații Unitare </w:t>
            </w:r>
            <w:r>
              <w:rPr>
                <w:rFonts w:ascii="Cambria" w:eastAsia="Aptos" w:hAnsi="Cambria" w:cs="Times New Roman"/>
                <w:sz w:val="20"/>
                <w:szCs w:val="20"/>
              </w:rPr>
              <w:t>f</w:t>
            </w:r>
            <w:r w:rsidRPr="00B066DB">
              <w:rPr>
                <w:rFonts w:ascii="Cambria" w:eastAsia="Aptos" w:hAnsi="Cambria" w:cs="Times New Roman"/>
                <w:sz w:val="20"/>
                <w:szCs w:val="20"/>
              </w:rPr>
              <w:t>izice</w:t>
            </w:r>
            <w:r>
              <w:rPr>
                <w:rFonts w:ascii="Cambria" w:eastAsia="Aptos" w:hAnsi="Cambria" w:cs="Times New Roman"/>
                <w:sz w:val="20"/>
                <w:szCs w:val="20"/>
              </w:rPr>
              <w:t>-Filtrare</w:t>
            </w:r>
          </w:p>
        </w:tc>
        <w:tc>
          <w:tcPr>
            <w:tcW w:w="3119" w:type="dxa"/>
            <w:vAlign w:val="center"/>
          </w:tcPr>
          <w:p w14:paraId="673711E1" w14:textId="5F368D03" w:rsidR="00B066DB" w:rsidRPr="008F5105"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46B5D402" w14:textId="3D92A768"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4A68D343" w14:textId="77777777" w:rsidTr="009B53CF">
        <w:trPr>
          <w:trHeight w:val="284"/>
        </w:trPr>
        <w:tc>
          <w:tcPr>
            <w:tcW w:w="4395" w:type="dxa"/>
            <w:vAlign w:val="center"/>
          </w:tcPr>
          <w:p w14:paraId="4F50BFCE" w14:textId="1AB17161" w:rsidR="00B066DB" w:rsidRPr="008F5105"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 xml:space="preserve">7. </w:t>
            </w:r>
            <w:r w:rsidRPr="00B066DB">
              <w:rPr>
                <w:rFonts w:ascii="Cambria" w:eastAsia="Aptos" w:hAnsi="Cambria" w:cs="Times New Roman"/>
                <w:sz w:val="20"/>
                <w:szCs w:val="20"/>
              </w:rPr>
              <w:t xml:space="preserve">Operații Unitare </w:t>
            </w:r>
            <w:r>
              <w:rPr>
                <w:rFonts w:ascii="Cambria" w:eastAsia="Aptos" w:hAnsi="Cambria" w:cs="Times New Roman"/>
                <w:sz w:val="20"/>
                <w:szCs w:val="20"/>
              </w:rPr>
              <w:t>f</w:t>
            </w:r>
            <w:r w:rsidRPr="00B066DB">
              <w:rPr>
                <w:rFonts w:ascii="Cambria" w:eastAsia="Aptos" w:hAnsi="Cambria" w:cs="Times New Roman"/>
                <w:sz w:val="20"/>
                <w:szCs w:val="20"/>
              </w:rPr>
              <w:t>izice</w:t>
            </w:r>
            <w:r>
              <w:rPr>
                <w:rFonts w:ascii="Cambria" w:eastAsia="Aptos" w:hAnsi="Cambria" w:cs="Times New Roman"/>
                <w:sz w:val="20"/>
                <w:szCs w:val="20"/>
              </w:rPr>
              <w:t>-Decantarea</w:t>
            </w:r>
          </w:p>
        </w:tc>
        <w:tc>
          <w:tcPr>
            <w:tcW w:w="3119" w:type="dxa"/>
            <w:vAlign w:val="center"/>
          </w:tcPr>
          <w:p w14:paraId="67DB2E7B" w14:textId="2709584C" w:rsidR="00B066DB" w:rsidRPr="008F5105"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5E930D0F" w14:textId="3E2D0F15"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64C446BE" w14:textId="77777777" w:rsidTr="009B53CF">
        <w:trPr>
          <w:trHeight w:val="284"/>
        </w:trPr>
        <w:tc>
          <w:tcPr>
            <w:tcW w:w="4395" w:type="dxa"/>
            <w:vAlign w:val="center"/>
          </w:tcPr>
          <w:p w14:paraId="12454107" w14:textId="6A3CF337"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8</w:t>
            </w:r>
            <w:r w:rsidRPr="004D5F86">
              <w:rPr>
                <w:rFonts w:ascii="Cambria" w:eastAsia="Aptos" w:hAnsi="Cambria" w:cs="Times New Roman"/>
                <w:sz w:val="20"/>
                <w:szCs w:val="20"/>
              </w:rPr>
              <w:t xml:space="preserve">. </w:t>
            </w:r>
            <w:r w:rsidRPr="00960C6D">
              <w:rPr>
                <w:rFonts w:ascii="Cambria" w:eastAsia="Aptos" w:hAnsi="Cambria" w:cs="Times New Roman"/>
                <w:sz w:val="20"/>
                <w:szCs w:val="20"/>
              </w:rPr>
              <w:t xml:space="preserve">Procese </w:t>
            </w:r>
            <w:r w:rsidR="001233E6">
              <w:rPr>
                <w:rFonts w:ascii="Cambria" w:eastAsia="Aptos" w:hAnsi="Cambria" w:cs="Times New Roman"/>
                <w:sz w:val="20"/>
                <w:szCs w:val="20"/>
              </w:rPr>
              <w:t>u</w:t>
            </w:r>
            <w:r w:rsidRPr="00960C6D">
              <w:rPr>
                <w:rFonts w:ascii="Cambria" w:eastAsia="Aptos" w:hAnsi="Cambria" w:cs="Times New Roman"/>
                <w:sz w:val="20"/>
                <w:szCs w:val="20"/>
              </w:rPr>
              <w:t xml:space="preserve">nitare și </w:t>
            </w:r>
            <w:r w:rsidR="001233E6">
              <w:rPr>
                <w:rFonts w:ascii="Cambria" w:eastAsia="Aptos" w:hAnsi="Cambria" w:cs="Times New Roman"/>
                <w:sz w:val="20"/>
                <w:szCs w:val="20"/>
              </w:rPr>
              <w:t>f</w:t>
            </w:r>
            <w:r w:rsidRPr="00960C6D">
              <w:rPr>
                <w:rFonts w:ascii="Cambria" w:eastAsia="Aptos" w:hAnsi="Cambria" w:cs="Times New Roman"/>
                <w:sz w:val="20"/>
                <w:szCs w:val="20"/>
              </w:rPr>
              <w:t xml:space="preserve">luxuri </w:t>
            </w:r>
            <w:r w:rsidR="001233E6">
              <w:rPr>
                <w:rFonts w:ascii="Cambria" w:eastAsia="Aptos" w:hAnsi="Cambria" w:cs="Times New Roman"/>
                <w:sz w:val="20"/>
                <w:szCs w:val="20"/>
              </w:rPr>
              <w:t>t</w:t>
            </w:r>
            <w:r w:rsidRPr="00960C6D">
              <w:rPr>
                <w:rFonts w:ascii="Cambria" w:eastAsia="Aptos" w:hAnsi="Cambria" w:cs="Times New Roman"/>
                <w:sz w:val="20"/>
                <w:szCs w:val="20"/>
              </w:rPr>
              <w:t>ehnologice</w:t>
            </w:r>
            <w:r>
              <w:rPr>
                <w:rFonts w:ascii="Cambria" w:eastAsia="Aptos" w:hAnsi="Cambria" w:cs="Times New Roman"/>
                <w:sz w:val="20"/>
                <w:szCs w:val="20"/>
              </w:rPr>
              <w:t>,</w:t>
            </w:r>
            <w:r w:rsidRPr="00960C6D">
              <w:rPr>
                <w:rFonts w:ascii="Cambria" w:eastAsia="Aptos" w:hAnsi="Cambria" w:cs="Times New Roman"/>
                <w:sz w:val="20"/>
                <w:szCs w:val="20"/>
              </w:rPr>
              <w:t xml:space="preserve"> analiz</w:t>
            </w:r>
            <w:r w:rsidR="001233E6">
              <w:rPr>
                <w:rFonts w:ascii="Cambria" w:eastAsia="Aptos" w:hAnsi="Cambria" w:cs="Times New Roman"/>
                <w:sz w:val="20"/>
                <w:szCs w:val="20"/>
              </w:rPr>
              <w:t>a</w:t>
            </w:r>
            <w:r>
              <w:rPr>
                <w:rFonts w:ascii="Cambria" w:eastAsia="Aptos" w:hAnsi="Cambria" w:cs="Times New Roman"/>
                <w:sz w:val="20"/>
                <w:szCs w:val="20"/>
              </w:rPr>
              <w:t xml:space="preserve"> </w:t>
            </w:r>
            <w:r w:rsidRPr="00960C6D">
              <w:rPr>
                <w:rFonts w:ascii="Cambria" w:eastAsia="Aptos" w:hAnsi="Cambria" w:cs="Times New Roman"/>
                <w:sz w:val="20"/>
                <w:szCs w:val="20"/>
              </w:rPr>
              <w:t>pașii necesari pentru obținerea unor compuși critici</w:t>
            </w:r>
            <w:r>
              <w:rPr>
                <w:rFonts w:ascii="Cambria" w:eastAsia="Aptos" w:hAnsi="Cambria" w:cs="Times New Roman"/>
                <w:sz w:val="20"/>
                <w:szCs w:val="20"/>
              </w:rPr>
              <w:t>.</w:t>
            </w:r>
          </w:p>
        </w:tc>
        <w:tc>
          <w:tcPr>
            <w:tcW w:w="3119" w:type="dxa"/>
            <w:vAlign w:val="center"/>
          </w:tcPr>
          <w:p w14:paraId="05DC6D82" w14:textId="3C76FA6C"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7461BE09" w14:textId="61A86B59"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0DE230DE" w14:textId="77777777" w:rsidTr="009B53CF">
        <w:trPr>
          <w:trHeight w:val="284"/>
        </w:trPr>
        <w:tc>
          <w:tcPr>
            <w:tcW w:w="4395" w:type="dxa"/>
            <w:vAlign w:val="center"/>
          </w:tcPr>
          <w:p w14:paraId="62A69FEA" w14:textId="5786AEBB"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9</w:t>
            </w:r>
            <w:r w:rsidRPr="004D5F86">
              <w:rPr>
                <w:rFonts w:ascii="Cambria" w:eastAsia="Aptos" w:hAnsi="Cambria" w:cs="Times New Roman"/>
                <w:sz w:val="20"/>
                <w:szCs w:val="20"/>
              </w:rPr>
              <w:t xml:space="preserve">. </w:t>
            </w:r>
            <w:r w:rsidRPr="00960C6D">
              <w:rPr>
                <w:rFonts w:ascii="Cambria" w:eastAsia="Aptos" w:hAnsi="Cambria" w:cs="Times New Roman"/>
                <w:sz w:val="20"/>
                <w:szCs w:val="20"/>
              </w:rPr>
              <w:t xml:space="preserve">Procese </w:t>
            </w:r>
            <w:r w:rsidR="001233E6">
              <w:rPr>
                <w:rFonts w:ascii="Cambria" w:eastAsia="Aptos" w:hAnsi="Cambria" w:cs="Times New Roman"/>
                <w:sz w:val="20"/>
                <w:szCs w:val="20"/>
              </w:rPr>
              <w:t>u</w:t>
            </w:r>
            <w:r w:rsidRPr="00960C6D">
              <w:rPr>
                <w:rFonts w:ascii="Cambria" w:eastAsia="Aptos" w:hAnsi="Cambria" w:cs="Times New Roman"/>
                <w:sz w:val="20"/>
                <w:szCs w:val="20"/>
              </w:rPr>
              <w:t xml:space="preserve">nitare și </w:t>
            </w:r>
            <w:r w:rsidR="001233E6">
              <w:rPr>
                <w:rFonts w:ascii="Cambria" w:eastAsia="Aptos" w:hAnsi="Cambria" w:cs="Times New Roman"/>
                <w:sz w:val="20"/>
                <w:szCs w:val="20"/>
              </w:rPr>
              <w:t>f</w:t>
            </w:r>
            <w:r w:rsidRPr="00960C6D">
              <w:rPr>
                <w:rFonts w:ascii="Cambria" w:eastAsia="Aptos" w:hAnsi="Cambria" w:cs="Times New Roman"/>
                <w:sz w:val="20"/>
                <w:szCs w:val="20"/>
              </w:rPr>
              <w:t xml:space="preserve">luxuri </w:t>
            </w:r>
            <w:r w:rsidR="001233E6">
              <w:rPr>
                <w:rFonts w:ascii="Cambria" w:eastAsia="Aptos" w:hAnsi="Cambria" w:cs="Times New Roman"/>
                <w:sz w:val="20"/>
                <w:szCs w:val="20"/>
              </w:rPr>
              <w:t>t</w:t>
            </w:r>
            <w:r w:rsidRPr="00960C6D">
              <w:rPr>
                <w:rFonts w:ascii="Cambria" w:eastAsia="Aptos" w:hAnsi="Cambria" w:cs="Times New Roman"/>
                <w:sz w:val="20"/>
                <w:szCs w:val="20"/>
              </w:rPr>
              <w:t>ehnologice</w:t>
            </w:r>
            <w:r>
              <w:rPr>
                <w:rFonts w:ascii="Cambria" w:eastAsia="Aptos" w:hAnsi="Cambria" w:cs="Times New Roman"/>
                <w:sz w:val="20"/>
                <w:szCs w:val="20"/>
              </w:rPr>
              <w:t>,</w:t>
            </w:r>
            <w:r w:rsidRPr="00960C6D">
              <w:rPr>
                <w:rFonts w:ascii="Cambria" w:eastAsia="Aptos" w:hAnsi="Cambria" w:cs="Times New Roman"/>
                <w:sz w:val="20"/>
                <w:szCs w:val="20"/>
              </w:rPr>
              <w:t xml:space="preserve"> analizeaz</w:t>
            </w:r>
            <w:r>
              <w:rPr>
                <w:rFonts w:ascii="Cambria" w:eastAsia="Aptos" w:hAnsi="Cambria" w:cs="Times New Roman"/>
                <w:sz w:val="20"/>
                <w:szCs w:val="20"/>
              </w:rPr>
              <w:t xml:space="preserve">a </w:t>
            </w:r>
            <w:r w:rsidRPr="00960C6D">
              <w:rPr>
                <w:rFonts w:ascii="Cambria" w:eastAsia="Aptos" w:hAnsi="Cambria" w:cs="Times New Roman"/>
                <w:sz w:val="20"/>
                <w:szCs w:val="20"/>
              </w:rPr>
              <w:t>pașii necesari pentru obținerea unor compuși critici</w:t>
            </w:r>
            <w:r>
              <w:rPr>
                <w:rFonts w:ascii="Cambria" w:eastAsia="Aptos" w:hAnsi="Cambria" w:cs="Times New Roman"/>
                <w:sz w:val="20"/>
                <w:szCs w:val="20"/>
              </w:rPr>
              <w:t>. Procesul Haber-Bosch</w:t>
            </w:r>
          </w:p>
        </w:tc>
        <w:tc>
          <w:tcPr>
            <w:tcW w:w="3119" w:type="dxa"/>
            <w:vAlign w:val="center"/>
          </w:tcPr>
          <w:p w14:paraId="2D51CC45" w14:textId="171F99E9"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36163B00" w14:textId="152B238E"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58E258B9" w14:textId="77777777" w:rsidTr="009B53CF">
        <w:trPr>
          <w:trHeight w:val="284"/>
        </w:trPr>
        <w:tc>
          <w:tcPr>
            <w:tcW w:w="4395" w:type="dxa"/>
            <w:vAlign w:val="center"/>
          </w:tcPr>
          <w:p w14:paraId="66B31125" w14:textId="1D67ED83"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10</w:t>
            </w:r>
            <w:r w:rsidRPr="004D5F86">
              <w:rPr>
                <w:rFonts w:ascii="Cambria" w:eastAsia="Aptos" w:hAnsi="Cambria" w:cs="Times New Roman"/>
                <w:sz w:val="20"/>
                <w:szCs w:val="20"/>
              </w:rPr>
              <w:t xml:space="preserve">. </w:t>
            </w:r>
            <w:r w:rsidRPr="00960C6D">
              <w:rPr>
                <w:rFonts w:ascii="Cambria" w:eastAsia="Aptos" w:hAnsi="Cambria" w:cs="Times New Roman"/>
                <w:sz w:val="20"/>
                <w:szCs w:val="20"/>
              </w:rPr>
              <w:t xml:space="preserve">Procese </w:t>
            </w:r>
            <w:r w:rsidR="001233E6">
              <w:rPr>
                <w:rFonts w:ascii="Cambria" w:eastAsia="Aptos" w:hAnsi="Cambria" w:cs="Times New Roman"/>
                <w:sz w:val="20"/>
                <w:szCs w:val="20"/>
              </w:rPr>
              <w:t>u</w:t>
            </w:r>
            <w:r w:rsidRPr="00960C6D">
              <w:rPr>
                <w:rFonts w:ascii="Cambria" w:eastAsia="Aptos" w:hAnsi="Cambria" w:cs="Times New Roman"/>
                <w:sz w:val="20"/>
                <w:szCs w:val="20"/>
              </w:rPr>
              <w:t xml:space="preserve">nitare și </w:t>
            </w:r>
            <w:r w:rsidR="001233E6">
              <w:rPr>
                <w:rFonts w:ascii="Cambria" w:eastAsia="Aptos" w:hAnsi="Cambria" w:cs="Times New Roman"/>
                <w:sz w:val="20"/>
                <w:szCs w:val="20"/>
              </w:rPr>
              <w:t>f</w:t>
            </w:r>
            <w:r w:rsidRPr="00960C6D">
              <w:rPr>
                <w:rFonts w:ascii="Cambria" w:eastAsia="Aptos" w:hAnsi="Cambria" w:cs="Times New Roman"/>
                <w:sz w:val="20"/>
                <w:szCs w:val="20"/>
              </w:rPr>
              <w:t xml:space="preserve">luxuri </w:t>
            </w:r>
            <w:r w:rsidR="001233E6">
              <w:rPr>
                <w:rFonts w:ascii="Cambria" w:eastAsia="Aptos" w:hAnsi="Cambria" w:cs="Times New Roman"/>
                <w:sz w:val="20"/>
                <w:szCs w:val="20"/>
              </w:rPr>
              <w:t>t</w:t>
            </w:r>
            <w:r w:rsidRPr="00960C6D">
              <w:rPr>
                <w:rFonts w:ascii="Cambria" w:eastAsia="Aptos" w:hAnsi="Cambria" w:cs="Times New Roman"/>
                <w:sz w:val="20"/>
                <w:szCs w:val="20"/>
              </w:rPr>
              <w:t>ehnologice</w:t>
            </w:r>
            <w:r>
              <w:rPr>
                <w:rFonts w:ascii="Cambria" w:eastAsia="Aptos" w:hAnsi="Cambria" w:cs="Times New Roman"/>
                <w:sz w:val="20"/>
                <w:szCs w:val="20"/>
              </w:rPr>
              <w:t>,</w:t>
            </w:r>
            <w:r w:rsidRPr="00960C6D">
              <w:rPr>
                <w:rFonts w:ascii="Cambria" w:eastAsia="Aptos" w:hAnsi="Cambria" w:cs="Times New Roman"/>
                <w:sz w:val="20"/>
                <w:szCs w:val="20"/>
              </w:rPr>
              <w:t xml:space="preserve"> analizeaz</w:t>
            </w:r>
            <w:r>
              <w:rPr>
                <w:rFonts w:ascii="Cambria" w:eastAsia="Aptos" w:hAnsi="Cambria" w:cs="Times New Roman"/>
                <w:sz w:val="20"/>
                <w:szCs w:val="20"/>
              </w:rPr>
              <w:t xml:space="preserve">a </w:t>
            </w:r>
            <w:r w:rsidRPr="00960C6D">
              <w:rPr>
                <w:rFonts w:ascii="Cambria" w:eastAsia="Aptos" w:hAnsi="Cambria" w:cs="Times New Roman"/>
                <w:sz w:val="20"/>
                <w:szCs w:val="20"/>
              </w:rPr>
              <w:t>pașii necesari pentru obținerea unor compuși critici</w:t>
            </w:r>
            <w:r>
              <w:rPr>
                <w:rFonts w:ascii="Cambria" w:eastAsia="Aptos" w:hAnsi="Cambria" w:cs="Times New Roman"/>
                <w:sz w:val="20"/>
                <w:szCs w:val="20"/>
              </w:rPr>
              <w:t>.</w:t>
            </w:r>
            <w:r>
              <w:t xml:space="preserve"> </w:t>
            </w:r>
            <w:r w:rsidRPr="00B066DB">
              <w:rPr>
                <w:rFonts w:ascii="Cambria" w:eastAsia="Aptos" w:hAnsi="Cambria" w:cs="Times New Roman"/>
                <w:sz w:val="20"/>
                <w:szCs w:val="20"/>
              </w:rPr>
              <w:t>Procesul de Contact</w:t>
            </w:r>
          </w:p>
        </w:tc>
        <w:tc>
          <w:tcPr>
            <w:tcW w:w="3119" w:type="dxa"/>
            <w:vAlign w:val="center"/>
          </w:tcPr>
          <w:p w14:paraId="7EA5A5FC" w14:textId="2EB00848"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33DDA3D1" w14:textId="32FFB97B"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03691729" w14:textId="77777777" w:rsidTr="009B53CF">
        <w:trPr>
          <w:trHeight w:val="284"/>
        </w:trPr>
        <w:tc>
          <w:tcPr>
            <w:tcW w:w="4395" w:type="dxa"/>
            <w:vAlign w:val="center"/>
          </w:tcPr>
          <w:p w14:paraId="6935F123" w14:textId="6486D175"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11</w:t>
            </w:r>
            <w:r w:rsidRPr="004D5F86">
              <w:rPr>
                <w:rFonts w:ascii="Cambria" w:eastAsia="Aptos" w:hAnsi="Cambria" w:cs="Times New Roman"/>
                <w:sz w:val="20"/>
                <w:szCs w:val="20"/>
              </w:rPr>
              <w:t>.</w:t>
            </w:r>
            <w:r w:rsidRPr="00B066DB">
              <w:t xml:space="preserve"> </w:t>
            </w:r>
            <w:r w:rsidRPr="00960C6D">
              <w:rPr>
                <w:rFonts w:ascii="Cambria" w:eastAsia="Aptos" w:hAnsi="Cambria" w:cs="Times New Roman"/>
                <w:sz w:val="20"/>
                <w:szCs w:val="20"/>
              </w:rPr>
              <w:t xml:space="preserve">Procese </w:t>
            </w:r>
            <w:r w:rsidR="001233E6">
              <w:rPr>
                <w:rFonts w:ascii="Cambria" w:eastAsia="Aptos" w:hAnsi="Cambria" w:cs="Times New Roman"/>
                <w:sz w:val="20"/>
                <w:szCs w:val="20"/>
              </w:rPr>
              <w:t>u</w:t>
            </w:r>
            <w:r w:rsidRPr="00960C6D">
              <w:rPr>
                <w:rFonts w:ascii="Cambria" w:eastAsia="Aptos" w:hAnsi="Cambria" w:cs="Times New Roman"/>
                <w:sz w:val="20"/>
                <w:szCs w:val="20"/>
              </w:rPr>
              <w:t xml:space="preserve">nitare și </w:t>
            </w:r>
            <w:r w:rsidR="001233E6">
              <w:rPr>
                <w:rFonts w:ascii="Cambria" w:eastAsia="Aptos" w:hAnsi="Cambria" w:cs="Times New Roman"/>
                <w:sz w:val="20"/>
                <w:szCs w:val="20"/>
              </w:rPr>
              <w:t>f</w:t>
            </w:r>
            <w:r w:rsidRPr="00960C6D">
              <w:rPr>
                <w:rFonts w:ascii="Cambria" w:eastAsia="Aptos" w:hAnsi="Cambria" w:cs="Times New Roman"/>
                <w:sz w:val="20"/>
                <w:szCs w:val="20"/>
              </w:rPr>
              <w:t xml:space="preserve">luxuri </w:t>
            </w:r>
            <w:r w:rsidR="001233E6">
              <w:rPr>
                <w:rFonts w:ascii="Cambria" w:eastAsia="Aptos" w:hAnsi="Cambria" w:cs="Times New Roman"/>
                <w:sz w:val="20"/>
                <w:szCs w:val="20"/>
              </w:rPr>
              <w:t>t</w:t>
            </w:r>
            <w:r w:rsidRPr="00960C6D">
              <w:rPr>
                <w:rFonts w:ascii="Cambria" w:eastAsia="Aptos" w:hAnsi="Cambria" w:cs="Times New Roman"/>
                <w:sz w:val="20"/>
                <w:szCs w:val="20"/>
              </w:rPr>
              <w:t>ehnologice</w:t>
            </w:r>
            <w:r>
              <w:rPr>
                <w:rFonts w:ascii="Cambria" w:eastAsia="Aptos" w:hAnsi="Cambria" w:cs="Times New Roman"/>
                <w:sz w:val="20"/>
                <w:szCs w:val="20"/>
              </w:rPr>
              <w:t>,</w:t>
            </w:r>
            <w:r w:rsidRPr="00960C6D">
              <w:rPr>
                <w:rFonts w:ascii="Cambria" w:eastAsia="Aptos" w:hAnsi="Cambria" w:cs="Times New Roman"/>
                <w:sz w:val="20"/>
                <w:szCs w:val="20"/>
              </w:rPr>
              <w:t xml:space="preserve"> analizeaz</w:t>
            </w:r>
            <w:r>
              <w:rPr>
                <w:rFonts w:ascii="Cambria" w:eastAsia="Aptos" w:hAnsi="Cambria" w:cs="Times New Roman"/>
                <w:sz w:val="20"/>
                <w:szCs w:val="20"/>
              </w:rPr>
              <w:t xml:space="preserve">a </w:t>
            </w:r>
            <w:r w:rsidRPr="00960C6D">
              <w:rPr>
                <w:rFonts w:ascii="Cambria" w:eastAsia="Aptos" w:hAnsi="Cambria" w:cs="Times New Roman"/>
                <w:sz w:val="20"/>
                <w:szCs w:val="20"/>
              </w:rPr>
              <w:t>pașii necesari pentru obținerea unor compuși critici</w:t>
            </w:r>
            <w:r>
              <w:rPr>
                <w:rFonts w:ascii="Cambria" w:eastAsia="Aptos" w:hAnsi="Cambria" w:cs="Times New Roman"/>
                <w:sz w:val="20"/>
                <w:szCs w:val="20"/>
              </w:rPr>
              <w:t xml:space="preserve">. </w:t>
            </w:r>
            <w:r w:rsidRPr="00B066DB">
              <w:rPr>
                <w:rFonts w:ascii="Cambria" w:eastAsia="Aptos" w:hAnsi="Cambria" w:cs="Times New Roman"/>
                <w:sz w:val="20"/>
                <w:szCs w:val="20"/>
              </w:rPr>
              <w:t>Soda Caustică și Clorul</w:t>
            </w:r>
          </w:p>
        </w:tc>
        <w:tc>
          <w:tcPr>
            <w:tcW w:w="3119" w:type="dxa"/>
            <w:vAlign w:val="center"/>
          </w:tcPr>
          <w:p w14:paraId="5570B8E2" w14:textId="08B262FD"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6071A8E4" w14:textId="177B74AF"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582A6509" w14:textId="77777777" w:rsidTr="009B53CF">
        <w:trPr>
          <w:trHeight w:val="284"/>
        </w:trPr>
        <w:tc>
          <w:tcPr>
            <w:tcW w:w="4395" w:type="dxa"/>
            <w:vAlign w:val="center"/>
          </w:tcPr>
          <w:p w14:paraId="40091AD5" w14:textId="60DD4AC0" w:rsidR="00B066DB" w:rsidRPr="004D5F86" w:rsidRDefault="00B066DB" w:rsidP="00B066DB">
            <w:pPr>
              <w:spacing w:after="0"/>
              <w:rPr>
                <w:rFonts w:ascii="Cambria" w:eastAsia="Aptos" w:hAnsi="Cambria" w:cs="Times New Roman"/>
                <w:sz w:val="20"/>
                <w:szCs w:val="20"/>
              </w:rPr>
            </w:pPr>
            <w:r>
              <w:rPr>
                <w:rFonts w:ascii="Cambria" w:eastAsia="Aptos" w:hAnsi="Cambria" w:cs="Times New Roman"/>
                <w:sz w:val="20"/>
                <w:szCs w:val="20"/>
              </w:rPr>
              <w:t xml:space="preserve">8.2.12. </w:t>
            </w:r>
            <w:r w:rsidRPr="00B066DB">
              <w:rPr>
                <w:rFonts w:ascii="Cambria" w:eastAsia="Aptos" w:hAnsi="Cambria" w:cs="Times New Roman"/>
                <w:sz w:val="20"/>
                <w:szCs w:val="20"/>
              </w:rPr>
              <w:t xml:space="preserve">Categorii de </w:t>
            </w:r>
            <w:r w:rsidR="001233E6">
              <w:rPr>
                <w:rFonts w:ascii="Cambria" w:eastAsia="Aptos" w:hAnsi="Cambria" w:cs="Times New Roman"/>
                <w:sz w:val="20"/>
                <w:szCs w:val="20"/>
              </w:rPr>
              <w:t>p</w:t>
            </w:r>
            <w:r w:rsidRPr="00B066DB">
              <w:rPr>
                <w:rFonts w:ascii="Cambria" w:eastAsia="Aptos" w:hAnsi="Cambria" w:cs="Times New Roman"/>
                <w:sz w:val="20"/>
                <w:szCs w:val="20"/>
              </w:rPr>
              <w:t xml:space="preserve">oluanți și </w:t>
            </w:r>
            <w:r w:rsidR="001233E6">
              <w:rPr>
                <w:rFonts w:ascii="Cambria" w:eastAsia="Aptos" w:hAnsi="Cambria" w:cs="Times New Roman"/>
                <w:sz w:val="20"/>
                <w:szCs w:val="20"/>
              </w:rPr>
              <w:t>s</w:t>
            </w:r>
            <w:r w:rsidRPr="00B066DB">
              <w:rPr>
                <w:rFonts w:ascii="Cambria" w:eastAsia="Aptos" w:hAnsi="Cambria" w:cs="Times New Roman"/>
                <w:sz w:val="20"/>
                <w:szCs w:val="20"/>
              </w:rPr>
              <w:t>urse</w:t>
            </w:r>
            <w:r>
              <w:rPr>
                <w:rFonts w:ascii="Cambria" w:eastAsia="Aptos" w:hAnsi="Cambria" w:cs="Times New Roman"/>
                <w:sz w:val="20"/>
                <w:szCs w:val="20"/>
              </w:rPr>
              <w:t xml:space="preserve"> (</w:t>
            </w:r>
            <w:r w:rsidRPr="00B066DB">
              <w:rPr>
                <w:rFonts w:ascii="Cambria" w:eastAsia="Aptos" w:hAnsi="Cambria" w:cs="Times New Roman"/>
                <w:sz w:val="20"/>
                <w:szCs w:val="20"/>
              </w:rPr>
              <w:t>Emisii Gazoase</w:t>
            </w:r>
            <w:r>
              <w:rPr>
                <w:rFonts w:ascii="Cambria" w:eastAsia="Aptos" w:hAnsi="Cambria" w:cs="Times New Roman"/>
                <w:sz w:val="20"/>
                <w:szCs w:val="20"/>
              </w:rPr>
              <w:t>)</w:t>
            </w:r>
          </w:p>
        </w:tc>
        <w:tc>
          <w:tcPr>
            <w:tcW w:w="3119" w:type="dxa"/>
            <w:vAlign w:val="center"/>
          </w:tcPr>
          <w:p w14:paraId="3857441B" w14:textId="24132431"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06DC9AC6" w14:textId="76381E9C"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4AC67E41" w14:textId="77777777" w:rsidTr="009B53CF">
        <w:trPr>
          <w:trHeight w:val="284"/>
        </w:trPr>
        <w:tc>
          <w:tcPr>
            <w:tcW w:w="4395" w:type="dxa"/>
            <w:vAlign w:val="center"/>
          </w:tcPr>
          <w:p w14:paraId="0B40E73B" w14:textId="5EA4F2B3" w:rsidR="00B066DB" w:rsidRPr="004D5F86" w:rsidRDefault="00B066DB" w:rsidP="00B066DB">
            <w:pPr>
              <w:spacing w:after="0"/>
              <w:rPr>
                <w:rFonts w:ascii="Cambria" w:eastAsia="Aptos" w:hAnsi="Cambria" w:cs="Times New Roman"/>
                <w:sz w:val="20"/>
                <w:szCs w:val="20"/>
              </w:rPr>
            </w:pPr>
            <w:r>
              <w:rPr>
                <w:rFonts w:ascii="Cambria" w:eastAsia="Aptos" w:hAnsi="Cambria" w:cs="Times New Roman"/>
                <w:sz w:val="20"/>
                <w:szCs w:val="20"/>
              </w:rPr>
              <w:t xml:space="preserve">8.2.12. </w:t>
            </w:r>
            <w:r w:rsidRPr="00B066DB">
              <w:rPr>
                <w:rFonts w:ascii="Cambria" w:eastAsia="Aptos" w:hAnsi="Cambria" w:cs="Times New Roman"/>
                <w:sz w:val="20"/>
                <w:szCs w:val="20"/>
              </w:rPr>
              <w:t xml:space="preserve">Categorii de </w:t>
            </w:r>
            <w:r w:rsidR="001233E6">
              <w:rPr>
                <w:rFonts w:ascii="Cambria" w:eastAsia="Aptos" w:hAnsi="Cambria" w:cs="Times New Roman"/>
                <w:sz w:val="20"/>
                <w:szCs w:val="20"/>
              </w:rPr>
              <w:t>p</w:t>
            </w:r>
            <w:r w:rsidRPr="00B066DB">
              <w:rPr>
                <w:rFonts w:ascii="Cambria" w:eastAsia="Aptos" w:hAnsi="Cambria" w:cs="Times New Roman"/>
                <w:sz w:val="20"/>
                <w:szCs w:val="20"/>
              </w:rPr>
              <w:t xml:space="preserve">oluanți și </w:t>
            </w:r>
            <w:r w:rsidR="001233E6">
              <w:rPr>
                <w:rFonts w:ascii="Cambria" w:eastAsia="Aptos" w:hAnsi="Cambria" w:cs="Times New Roman"/>
                <w:sz w:val="20"/>
                <w:szCs w:val="20"/>
              </w:rPr>
              <w:t>s</w:t>
            </w:r>
            <w:r w:rsidRPr="00B066DB">
              <w:rPr>
                <w:rFonts w:ascii="Cambria" w:eastAsia="Aptos" w:hAnsi="Cambria" w:cs="Times New Roman"/>
                <w:sz w:val="20"/>
                <w:szCs w:val="20"/>
              </w:rPr>
              <w:t>urse</w:t>
            </w:r>
            <w:r>
              <w:rPr>
                <w:rFonts w:ascii="Cambria" w:eastAsia="Aptos" w:hAnsi="Cambria" w:cs="Times New Roman"/>
                <w:sz w:val="20"/>
                <w:szCs w:val="20"/>
              </w:rPr>
              <w:t xml:space="preserve"> (</w:t>
            </w:r>
            <w:r w:rsidR="001233E6" w:rsidRPr="001233E6">
              <w:rPr>
                <w:rFonts w:ascii="Cambria" w:eastAsia="Aptos" w:hAnsi="Cambria" w:cs="Times New Roman"/>
                <w:sz w:val="20"/>
                <w:szCs w:val="20"/>
              </w:rPr>
              <w:t>Efluenți Lichizi</w:t>
            </w:r>
            <w:r>
              <w:rPr>
                <w:rFonts w:ascii="Cambria" w:eastAsia="Aptos" w:hAnsi="Cambria" w:cs="Times New Roman"/>
                <w:sz w:val="20"/>
                <w:szCs w:val="20"/>
              </w:rPr>
              <w:t>)</w:t>
            </w:r>
          </w:p>
        </w:tc>
        <w:tc>
          <w:tcPr>
            <w:tcW w:w="3119" w:type="dxa"/>
            <w:vAlign w:val="center"/>
          </w:tcPr>
          <w:p w14:paraId="53F3759C" w14:textId="3D34E61A"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Explicaţia; Conversaţia; Descrierea; Problematizarea;</w:t>
            </w:r>
          </w:p>
        </w:tc>
        <w:tc>
          <w:tcPr>
            <w:tcW w:w="2977" w:type="dxa"/>
            <w:vAlign w:val="center"/>
          </w:tcPr>
          <w:p w14:paraId="3DF3BDD6" w14:textId="61FB39FC"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B066DB" w:rsidRPr="008F5105" w14:paraId="0B550D9F" w14:textId="77777777" w:rsidTr="009B53CF">
        <w:trPr>
          <w:trHeight w:val="284"/>
        </w:trPr>
        <w:tc>
          <w:tcPr>
            <w:tcW w:w="4395" w:type="dxa"/>
            <w:vAlign w:val="center"/>
          </w:tcPr>
          <w:p w14:paraId="3020DB62" w14:textId="7CF5BB5A" w:rsidR="00B066DB" w:rsidRPr="004D5F86" w:rsidRDefault="00B066DB" w:rsidP="00B066DB">
            <w:pPr>
              <w:spacing w:after="0"/>
              <w:rPr>
                <w:rFonts w:ascii="Cambria" w:eastAsia="Aptos" w:hAnsi="Cambria" w:cs="Times New Roman"/>
                <w:sz w:val="20"/>
                <w:szCs w:val="20"/>
              </w:rPr>
            </w:pPr>
            <w:r w:rsidRPr="004D5F86">
              <w:rPr>
                <w:rFonts w:ascii="Cambria" w:eastAsia="Aptos" w:hAnsi="Cambria" w:cs="Times New Roman"/>
                <w:sz w:val="20"/>
                <w:szCs w:val="20"/>
              </w:rPr>
              <w:t>8.2.</w:t>
            </w:r>
            <w:r>
              <w:rPr>
                <w:rFonts w:ascii="Cambria" w:eastAsia="Aptos" w:hAnsi="Cambria" w:cs="Times New Roman"/>
                <w:sz w:val="20"/>
                <w:szCs w:val="20"/>
              </w:rPr>
              <w:t>14</w:t>
            </w:r>
            <w:r w:rsidRPr="004D5F86">
              <w:rPr>
                <w:rFonts w:ascii="Cambria" w:eastAsia="Aptos" w:hAnsi="Cambria" w:cs="Times New Roman"/>
                <w:sz w:val="20"/>
                <w:szCs w:val="20"/>
              </w:rPr>
              <w:t>.</w:t>
            </w:r>
            <w:r w:rsidR="001233E6">
              <w:rPr>
                <w:rFonts w:ascii="Cambria" w:eastAsia="Aptos" w:hAnsi="Cambria" w:cs="Times New Roman"/>
                <w:sz w:val="20"/>
                <w:szCs w:val="20"/>
              </w:rPr>
              <w:t xml:space="preserve"> Test</w:t>
            </w:r>
          </w:p>
        </w:tc>
        <w:tc>
          <w:tcPr>
            <w:tcW w:w="3119" w:type="dxa"/>
            <w:vAlign w:val="center"/>
          </w:tcPr>
          <w:p w14:paraId="778D0CD3" w14:textId="2C132520" w:rsidR="00B066DB" w:rsidRPr="004D5F86" w:rsidRDefault="001233E6" w:rsidP="00B066DB">
            <w:pPr>
              <w:spacing w:after="0"/>
              <w:rPr>
                <w:rFonts w:ascii="Cambria" w:eastAsia="Aptos" w:hAnsi="Cambria" w:cs="Times New Roman"/>
                <w:sz w:val="20"/>
                <w:szCs w:val="20"/>
              </w:rPr>
            </w:pPr>
            <w:r>
              <w:rPr>
                <w:rFonts w:ascii="Cambria" w:eastAsia="Aptos" w:hAnsi="Cambria" w:cs="Times New Roman"/>
                <w:sz w:val="20"/>
                <w:szCs w:val="20"/>
              </w:rPr>
              <w:t>Test</w:t>
            </w:r>
          </w:p>
        </w:tc>
        <w:tc>
          <w:tcPr>
            <w:tcW w:w="2977" w:type="dxa"/>
            <w:vAlign w:val="center"/>
          </w:tcPr>
          <w:p w14:paraId="7931ECC4" w14:textId="7DEC675D" w:rsidR="00B066DB" w:rsidRPr="008F5105" w:rsidRDefault="001233E6" w:rsidP="00B066DB">
            <w:pPr>
              <w:spacing w:after="0"/>
              <w:rPr>
                <w:rFonts w:ascii="Cambria" w:eastAsia="Aptos" w:hAnsi="Cambria" w:cs="Times New Roman"/>
                <w:sz w:val="20"/>
                <w:szCs w:val="20"/>
              </w:rPr>
            </w:pPr>
            <w:r>
              <w:rPr>
                <w:rFonts w:ascii="Cambria" w:eastAsia="Aptos" w:hAnsi="Cambria" w:cs="Times New Roman"/>
                <w:sz w:val="20"/>
                <w:szCs w:val="20"/>
              </w:rPr>
              <w:t>2 ore</w:t>
            </w:r>
          </w:p>
        </w:tc>
      </w:tr>
      <w:tr w:rsidR="003F659E" w:rsidRPr="00C02345" w14:paraId="2F8A6EDC" w14:textId="77777777" w:rsidTr="007730F9">
        <w:trPr>
          <w:trHeight w:val="397"/>
        </w:trPr>
        <w:tc>
          <w:tcPr>
            <w:tcW w:w="10491" w:type="dxa"/>
            <w:gridSpan w:val="3"/>
            <w:vAlign w:val="center"/>
          </w:tcPr>
          <w:p w14:paraId="51D2B1A0" w14:textId="77777777" w:rsidR="003F659E" w:rsidRPr="00630DB1" w:rsidRDefault="003F659E" w:rsidP="00373CCF">
            <w:pPr>
              <w:tabs>
                <w:tab w:val="left" w:pos="2715"/>
              </w:tabs>
              <w:spacing w:after="0" w:line="240" w:lineRule="auto"/>
              <w:rPr>
                <w:rFonts w:ascii="Cambria" w:hAnsi="Cambria"/>
                <w:sz w:val="20"/>
                <w:szCs w:val="20"/>
              </w:rPr>
            </w:pPr>
            <w:r w:rsidRPr="00630DB1">
              <w:rPr>
                <w:rFonts w:ascii="Cambria" w:hAnsi="Cambria"/>
                <w:sz w:val="20"/>
                <w:szCs w:val="20"/>
              </w:rPr>
              <w:t>Bibliografie</w:t>
            </w:r>
          </w:p>
          <w:p w14:paraId="2E81EBD4" w14:textId="37868009" w:rsidR="00630DB1" w:rsidRPr="00DC66D9" w:rsidRDefault="00630DB1" w:rsidP="00630DB1">
            <w:pPr>
              <w:spacing w:after="0" w:line="240" w:lineRule="auto"/>
              <w:rPr>
                <w:rFonts w:ascii="Cambria" w:hAnsi="Cambria"/>
                <w:sz w:val="20"/>
                <w:szCs w:val="20"/>
              </w:rPr>
            </w:pPr>
            <w:r>
              <w:rPr>
                <w:rFonts w:ascii="Cambria" w:hAnsi="Cambria"/>
                <w:sz w:val="20"/>
                <w:szCs w:val="20"/>
              </w:rPr>
              <w:t>1</w:t>
            </w:r>
            <w:r w:rsidRPr="00DC66D9">
              <w:rPr>
                <w:rFonts w:ascii="Cambria" w:hAnsi="Cambria"/>
                <w:sz w:val="20"/>
                <w:szCs w:val="20"/>
              </w:rPr>
              <w:t>. Graham Solomons, T.W., Fryhle, C. B. Organic Chemistry, John Wiley &amp; Sons, Inc.</w:t>
            </w:r>
          </w:p>
          <w:p w14:paraId="5C268C0E" w14:textId="703C46F6" w:rsidR="0003046E" w:rsidRDefault="00630DB1" w:rsidP="0003046E">
            <w:pPr>
              <w:tabs>
                <w:tab w:val="left" w:pos="2715"/>
              </w:tabs>
              <w:spacing w:after="0" w:line="240" w:lineRule="auto"/>
              <w:rPr>
                <w:rFonts w:ascii="Cambria" w:hAnsi="Cambria"/>
                <w:sz w:val="20"/>
                <w:szCs w:val="20"/>
              </w:rPr>
            </w:pPr>
            <w:r>
              <w:rPr>
                <w:rFonts w:ascii="Cambria" w:hAnsi="Cambria"/>
                <w:sz w:val="20"/>
                <w:szCs w:val="20"/>
              </w:rPr>
              <w:t>2</w:t>
            </w:r>
            <w:r w:rsidRPr="00DC66D9">
              <w:rPr>
                <w:rFonts w:ascii="Cambria" w:hAnsi="Cambria"/>
                <w:sz w:val="20"/>
                <w:szCs w:val="20"/>
              </w:rPr>
              <w:t>. Atkins, P. W. &amp; Paula, J. de Atkin’s Physical Chemistry Ed., Oxford University Press 13 (2006).</w:t>
            </w:r>
          </w:p>
          <w:p w14:paraId="4DD7C9AE" w14:textId="3AB6014E" w:rsidR="00630DB1" w:rsidRPr="00DC66D9" w:rsidRDefault="00630DB1" w:rsidP="00630DB1">
            <w:pPr>
              <w:spacing w:after="0" w:line="240" w:lineRule="auto"/>
              <w:rPr>
                <w:rFonts w:ascii="Cambria" w:hAnsi="Cambria"/>
                <w:sz w:val="20"/>
                <w:szCs w:val="20"/>
              </w:rPr>
            </w:pPr>
            <w:r>
              <w:rPr>
                <w:rFonts w:ascii="Cambria" w:hAnsi="Cambria"/>
                <w:sz w:val="20"/>
                <w:szCs w:val="20"/>
              </w:rPr>
              <w:t>3</w:t>
            </w:r>
            <w:r w:rsidRPr="00DC66D9">
              <w:rPr>
                <w:rFonts w:ascii="Cambria" w:hAnsi="Cambria"/>
                <w:sz w:val="20"/>
                <w:szCs w:val="20"/>
              </w:rPr>
              <w:t>. J. E. Huheey, E. A. Keiter, R. L. Keiter, O.K. Medhi, Inorganic Chemistry, Principles of Structure and</w:t>
            </w:r>
          </w:p>
          <w:p w14:paraId="00C20D72" w14:textId="6A60F4D2" w:rsidR="00630DB1" w:rsidRPr="00C02345" w:rsidRDefault="00630DB1" w:rsidP="00630DB1">
            <w:pPr>
              <w:tabs>
                <w:tab w:val="left" w:pos="2715"/>
              </w:tabs>
              <w:spacing w:after="0" w:line="240" w:lineRule="auto"/>
              <w:rPr>
                <w:rFonts w:ascii="Cambria" w:hAnsi="Cambria"/>
                <w:sz w:val="20"/>
                <w:szCs w:val="20"/>
              </w:rPr>
            </w:pPr>
            <w:r w:rsidRPr="00DC66D9">
              <w:rPr>
                <w:rFonts w:ascii="Cambria" w:hAnsi="Cambria"/>
                <w:sz w:val="20"/>
                <w:szCs w:val="20"/>
              </w:rPr>
              <w:lastRenderedPageBreak/>
              <w:t>Reactivity, Pearson Education (2006).</w:t>
            </w:r>
          </w:p>
        </w:tc>
      </w:tr>
    </w:tbl>
    <w:p w14:paraId="74EA3DE2" w14:textId="77777777" w:rsidR="005125BA" w:rsidRDefault="005125BA" w:rsidP="00357598">
      <w:pPr>
        <w:spacing w:after="0"/>
        <w:ind w:hanging="425"/>
        <w:rPr>
          <w:rFonts w:ascii="Cambria" w:hAnsi="Cambria"/>
          <w:b/>
          <w:sz w:val="20"/>
          <w:szCs w:val="20"/>
        </w:rPr>
      </w:pPr>
    </w:p>
    <w:p w14:paraId="09FA10A5" w14:textId="02118364" w:rsidR="000B6EB1" w:rsidRDefault="00A5032D" w:rsidP="00357598">
      <w:pPr>
        <w:spacing w:after="0"/>
        <w:ind w:hanging="425"/>
        <w:rPr>
          <w:rFonts w:ascii="Cambria" w:hAnsi="Cambria"/>
          <w:sz w:val="20"/>
          <w:szCs w:val="20"/>
        </w:rPr>
      </w:pPr>
      <w:r>
        <w:rPr>
          <w:rFonts w:ascii="Cambria" w:hAnsi="Cambria"/>
          <w:b/>
          <w:sz w:val="20"/>
          <w:szCs w:val="20"/>
        </w:rPr>
        <w:t>9</w:t>
      </w:r>
      <w:r w:rsidR="0084568F" w:rsidRPr="003F481E">
        <w:rPr>
          <w:rFonts w:ascii="Cambria" w:hAnsi="Cambria"/>
          <w:b/>
          <w:sz w:val="20"/>
          <w:szCs w:val="20"/>
        </w:rPr>
        <w:t xml:space="preserve">. </w:t>
      </w:r>
      <w:r w:rsidR="0084568F">
        <w:rPr>
          <w:rFonts w:ascii="Cambria" w:hAnsi="Cambria"/>
          <w:b/>
          <w:sz w:val="20"/>
          <w:szCs w:val="20"/>
        </w:rPr>
        <w:t>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3260"/>
        <w:gridCol w:w="4678"/>
        <w:gridCol w:w="1277"/>
      </w:tblGrid>
      <w:tr w:rsidR="00357598" w:rsidRPr="0039068A" w14:paraId="089A5370" w14:textId="77777777" w:rsidTr="00035E17">
        <w:trPr>
          <w:trHeight w:val="284"/>
        </w:trPr>
        <w:tc>
          <w:tcPr>
            <w:tcW w:w="1277" w:type="dxa"/>
            <w:vAlign w:val="center"/>
          </w:tcPr>
          <w:p w14:paraId="595D3EEA" w14:textId="77777777" w:rsidR="00357598" w:rsidRPr="00357598" w:rsidRDefault="00357598" w:rsidP="00373CCF">
            <w:pPr>
              <w:spacing w:after="0" w:line="240" w:lineRule="auto"/>
              <w:rPr>
                <w:rFonts w:ascii="Cambria" w:hAnsi="Cambria"/>
                <w:sz w:val="20"/>
                <w:szCs w:val="20"/>
              </w:rPr>
            </w:pPr>
            <w:r w:rsidRPr="00357598">
              <w:rPr>
                <w:rFonts w:ascii="Cambria" w:hAnsi="Cambria"/>
                <w:sz w:val="20"/>
                <w:szCs w:val="20"/>
              </w:rPr>
              <w:t>Tip activitate</w:t>
            </w:r>
          </w:p>
        </w:tc>
        <w:tc>
          <w:tcPr>
            <w:tcW w:w="3260" w:type="dxa"/>
            <w:vAlign w:val="center"/>
          </w:tcPr>
          <w:p w14:paraId="694380F4" w14:textId="2614E4A3" w:rsidR="00357598" w:rsidRPr="00357598" w:rsidRDefault="00A5032D" w:rsidP="00373CCF">
            <w:pPr>
              <w:spacing w:after="0" w:line="240" w:lineRule="auto"/>
              <w:ind w:left="46" w:right="-154"/>
              <w:rPr>
                <w:rFonts w:ascii="Cambria" w:hAnsi="Cambria"/>
                <w:sz w:val="20"/>
                <w:szCs w:val="20"/>
              </w:rPr>
            </w:pPr>
            <w:r>
              <w:rPr>
                <w:rFonts w:ascii="Cambria" w:hAnsi="Cambria"/>
                <w:sz w:val="20"/>
                <w:szCs w:val="20"/>
              </w:rPr>
              <w:t>9</w:t>
            </w:r>
            <w:r w:rsidR="00357598" w:rsidRPr="00357598">
              <w:rPr>
                <w:rFonts w:ascii="Cambria" w:hAnsi="Cambria"/>
                <w:sz w:val="20"/>
                <w:szCs w:val="20"/>
              </w:rPr>
              <w:t>.1 Criterii de evaluare</w:t>
            </w:r>
            <w:r w:rsidR="00D7550A">
              <w:rPr>
                <w:rStyle w:val="FootnoteReference"/>
                <w:rFonts w:ascii="Cambria" w:hAnsi="Cambria"/>
                <w:sz w:val="20"/>
                <w:szCs w:val="20"/>
              </w:rPr>
              <w:footnoteReference w:id="4"/>
            </w:r>
          </w:p>
        </w:tc>
        <w:tc>
          <w:tcPr>
            <w:tcW w:w="4678" w:type="dxa"/>
            <w:vAlign w:val="center"/>
          </w:tcPr>
          <w:p w14:paraId="5DB70AB3"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.2 Metode de evaluare</w:t>
            </w:r>
            <w:r>
              <w:rPr>
                <w:rStyle w:val="FootnoteReference"/>
                <w:rFonts w:ascii="Cambria" w:hAnsi="Cambria"/>
                <w:sz w:val="20"/>
                <w:szCs w:val="20"/>
              </w:rPr>
              <w:footnoteReference w:id="5"/>
            </w:r>
          </w:p>
        </w:tc>
        <w:tc>
          <w:tcPr>
            <w:tcW w:w="1277" w:type="dxa"/>
            <w:vAlign w:val="center"/>
          </w:tcPr>
          <w:p w14:paraId="52224ABF"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.3 Pondere din nota finală</w:t>
            </w:r>
          </w:p>
        </w:tc>
      </w:tr>
      <w:tr w:rsidR="00357598" w:rsidRPr="0039068A" w14:paraId="0121D36F" w14:textId="77777777" w:rsidTr="00035E17">
        <w:trPr>
          <w:trHeight w:val="284"/>
        </w:trPr>
        <w:tc>
          <w:tcPr>
            <w:tcW w:w="1277" w:type="dxa"/>
            <w:vAlign w:val="center"/>
          </w:tcPr>
          <w:p w14:paraId="237F9F32" w14:textId="77777777" w:rsidR="00357598" w:rsidRPr="00357598" w:rsidRDefault="00A5032D" w:rsidP="00373CCF">
            <w:pPr>
              <w:spacing w:after="0" w:line="240" w:lineRule="auto"/>
              <w:rPr>
                <w:rFonts w:ascii="Cambria" w:hAnsi="Cambria"/>
                <w:sz w:val="20"/>
                <w:szCs w:val="20"/>
              </w:rPr>
            </w:pPr>
            <w:r>
              <w:rPr>
                <w:rFonts w:ascii="Cambria" w:hAnsi="Cambria"/>
                <w:sz w:val="20"/>
                <w:szCs w:val="20"/>
              </w:rPr>
              <w:t>9</w:t>
            </w:r>
            <w:r w:rsidR="00357598" w:rsidRPr="00357598">
              <w:rPr>
                <w:rFonts w:ascii="Cambria" w:hAnsi="Cambria"/>
                <w:sz w:val="20"/>
                <w:szCs w:val="20"/>
              </w:rPr>
              <w:t>.4 Curs</w:t>
            </w:r>
          </w:p>
        </w:tc>
        <w:tc>
          <w:tcPr>
            <w:tcW w:w="3260" w:type="dxa"/>
            <w:vAlign w:val="center"/>
          </w:tcPr>
          <w:p w14:paraId="281B8B4A"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Examen scris, evaluarea este între 1-10: Corectitudinea răspunsurilor  – însuşirea şi înţelegerea corectă a problematicii tratate la curs. Rezolvarea corectă a problemelor.</w:t>
            </w:r>
          </w:p>
          <w:p w14:paraId="720AFAC8" w14:textId="43BB580B" w:rsidR="00357598" w:rsidRPr="00357598" w:rsidRDefault="0003046E" w:rsidP="0003046E">
            <w:pPr>
              <w:spacing w:after="0" w:line="240" w:lineRule="auto"/>
              <w:rPr>
                <w:rFonts w:ascii="Cambria" w:hAnsi="Cambria"/>
                <w:sz w:val="20"/>
                <w:szCs w:val="20"/>
              </w:rPr>
            </w:pPr>
            <w:r w:rsidRPr="0003046E">
              <w:rPr>
                <w:rFonts w:ascii="Cambria" w:hAnsi="Cambria"/>
                <w:sz w:val="20"/>
                <w:szCs w:val="20"/>
              </w:rPr>
              <w:t>Rezolvarea corectă a problemelor.</w:t>
            </w:r>
          </w:p>
        </w:tc>
        <w:tc>
          <w:tcPr>
            <w:tcW w:w="4678" w:type="dxa"/>
            <w:vAlign w:val="center"/>
          </w:tcPr>
          <w:p w14:paraId="53DCA3A0"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Examen scris – accesul la examen este condiţionat de susţinerea colocviului de laborator (nota 5) şi prezentarea referatelor de laborator corespunzătoare tuturor lucrărilor practice.</w:t>
            </w:r>
          </w:p>
          <w:p w14:paraId="527E15E7"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Intenţia de frauda la examen se pedepseşte cu eliminarea din examen. Frauda la examen se pedepseşte prin exmatriculare conform regulamentului ECTS al UBB.</w:t>
            </w:r>
          </w:p>
          <w:p w14:paraId="2A43BEA6" w14:textId="4A1B2485" w:rsidR="00357598" w:rsidRPr="00357598" w:rsidRDefault="0003046E" w:rsidP="0003046E">
            <w:pPr>
              <w:spacing w:after="0" w:line="240" w:lineRule="auto"/>
              <w:rPr>
                <w:rFonts w:ascii="Cambria" w:hAnsi="Cambria"/>
                <w:sz w:val="20"/>
                <w:szCs w:val="20"/>
              </w:rPr>
            </w:pPr>
            <w:r w:rsidRPr="0003046E">
              <w:rPr>
                <w:rFonts w:ascii="Cambria" w:hAnsi="Cambria"/>
                <w:sz w:val="20"/>
                <w:szCs w:val="20"/>
              </w:rPr>
              <w:t>Frauda la examen se pedepseşte prin exmatriculare conform regulamentului ECTS al UBB.</w:t>
            </w:r>
          </w:p>
        </w:tc>
        <w:tc>
          <w:tcPr>
            <w:tcW w:w="1277" w:type="dxa"/>
            <w:vAlign w:val="center"/>
          </w:tcPr>
          <w:p w14:paraId="03F5A0AE" w14:textId="3CDE5E16" w:rsidR="00357598" w:rsidRPr="00357598" w:rsidRDefault="00630DB1" w:rsidP="00373CCF">
            <w:pPr>
              <w:spacing w:after="0" w:line="240" w:lineRule="auto"/>
              <w:rPr>
                <w:rFonts w:ascii="Cambria" w:hAnsi="Cambria"/>
                <w:sz w:val="20"/>
                <w:szCs w:val="20"/>
              </w:rPr>
            </w:pPr>
            <w:r>
              <w:rPr>
                <w:rFonts w:ascii="Cambria" w:hAnsi="Cambria"/>
                <w:sz w:val="20"/>
                <w:szCs w:val="20"/>
              </w:rPr>
              <w:t>6</w:t>
            </w:r>
            <w:r w:rsidR="0003046E">
              <w:rPr>
                <w:rFonts w:ascii="Cambria" w:hAnsi="Cambria"/>
                <w:sz w:val="20"/>
                <w:szCs w:val="20"/>
              </w:rPr>
              <w:t>0%</w:t>
            </w:r>
          </w:p>
        </w:tc>
      </w:tr>
      <w:tr w:rsidR="00357598" w:rsidRPr="0039068A" w14:paraId="5590EFAB" w14:textId="77777777" w:rsidTr="00035E17">
        <w:trPr>
          <w:trHeight w:val="284"/>
        </w:trPr>
        <w:tc>
          <w:tcPr>
            <w:tcW w:w="1277" w:type="dxa"/>
            <w:vAlign w:val="center"/>
          </w:tcPr>
          <w:p w14:paraId="17702ECD" w14:textId="77777777" w:rsidR="00357598" w:rsidRPr="00357598" w:rsidRDefault="00A5032D" w:rsidP="00373CCF">
            <w:pPr>
              <w:spacing w:after="0" w:line="240" w:lineRule="auto"/>
              <w:ind w:right="-150"/>
              <w:rPr>
                <w:rFonts w:ascii="Cambria" w:hAnsi="Cambria"/>
                <w:sz w:val="20"/>
                <w:szCs w:val="20"/>
              </w:rPr>
            </w:pPr>
            <w:r>
              <w:rPr>
                <w:rFonts w:ascii="Cambria" w:hAnsi="Cambria"/>
                <w:sz w:val="20"/>
                <w:szCs w:val="20"/>
              </w:rPr>
              <w:t>9</w:t>
            </w:r>
            <w:r w:rsidR="00357598" w:rsidRPr="00357598">
              <w:rPr>
                <w:rFonts w:ascii="Cambria" w:hAnsi="Cambria"/>
                <w:sz w:val="20"/>
                <w:szCs w:val="20"/>
              </w:rPr>
              <w:t>.5 Seminar/laborator</w:t>
            </w:r>
          </w:p>
        </w:tc>
        <w:tc>
          <w:tcPr>
            <w:tcW w:w="3260" w:type="dxa"/>
            <w:vAlign w:val="center"/>
          </w:tcPr>
          <w:p w14:paraId="6BBF913E"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Corectitudinea răspunsurilor - însuşirea şi înţelegerea corectă a problematicii tratate la seminar/laborator.</w:t>
            </w:r>
          </w:p>
          <w:p w14:paraId="2F33E5E5"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Calitatea referatelor pregătite. Interpretarea corectă a rezultatelor. Evaluarea este între 1-10.</w:t>
            </w:r>
          </w:p>
          <w:p w14:paraId="75074B18"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Activitatea desfăşurată în laborator.</w:t>
            </w:r>
          </w:p>
          <w:p w14:paraId="33D8CDCF" w14:textId="77777777" w:rsidR="0003046E" w:rsidRPr="0003046E" w:rsidRDefault="0003046E" w:rsidP="0003046E">
            <w:pPr>
              <w:spacing w:after="0" w:line="240" w:lineRule="auto"/>
              <w:rPr>
                <w:rFonts w:ascii="Cambria" w:hAnsi="Cambria"/>
                <w:sz w:val="20"/>
                <w:szCs w:val="20"/>
              </w:rPr>
            </w:pPr>
            <w:r w:rsidRPr="0003046E">
              <w:rPr>
                <w:rFonts w:ascii="Cambria" w:hAnsi="Cambria"/>
                <w:sz w:val="20"/>
                <w:szCs w:val="20"/>
              </w:rPr>
              <w:t>Evaluarea este între 1-10.</w:t>
            </w:r>
          </w:p>
          <w:p w14:paraId="45C028B1" w14:textId="1F5C3BDE" w:rsidR="00357598" w:rsidRPr="00357598" w:rsidRDefault="0003046E" w:rsidP="0003046E">
            <w:pPr>
              <w:spacing w:after="0" w:line="240" w:lineRule="auto"/>
              <w:rPr>
                <w:rFonts w:ascii="Cambria" w:hAnsi="Cambria"/>
                <w:sz w:val="20"/>
                <w:szCs w:val="20"/>
              </w:rPr>
            </w:pPr>
            <w:r w:rsidRPr="0003046E">
              <w:rPr>
                <w:rFonts w:ascii="Cambria" w:hAnsi="Cambria"/>
                <w:sz w:val="20"/>
                <w:szCs w:val="20"/>
              </w:rPr>
              <w:t>Activitatea desfăşurată în laborator.</w:t>
            </w:r>
          </w:p>
        </w:tc>
        <w:tc>
          <w:tcPr>
            <w:tcW w:w="4678" w:type="dxa"/>
            <w:vAlign w:val="center"/>
          </w:tcPr>
          <w:p w14:paraId="6CDCF238" w14:textId="0F11BAB6" w:rsidR="0003046E" w:rsidRPr="00630DB1" w:rsidRDefault="0003046E" w:rsidP="0003046E">
            <w:pPr>
              <w:spacing w:after="0" w:line="240" w:lineRule="auto"/>
              <w:rPr>
                <w:rFonts w:ascii="Cambria" w:hAnsi="Cambria"/>
                <w:sz w:val="20"/>
                <w:szCs w:val="20"/>
              </w:rPr>
            </w:pPr>
            <w:r w:rsidRPr="00630DB1">
              <w:rPr>
                <w:rFonts w:ascii="Cambria" w:hAnsi="Cambria"/>
                <w:sz w:val="20"/>
                <w:szCs w:val="20"/>
              </w:rPr>
              <w:t xml:space="preserve">Condiția pentru participarea la colocviul de </w:t>
            </w:r>
            <w:r w:rsidR="00630DB1" w:rsidRPr="00630DB1">
              <w:rPr>
                <w:rFonts w:ascii="Cambria" w:hAnsi="Cambria"/>
                <w:sz w:val="20"/>
                <w:szCs w:val="20"/>
              </w:rPr>
              <w:t>seminar</w:t>
            </w:r>
            <w:r w:rsidRPr="00630DB1">
              <w:rPr>
                <w:rFonts w:ascii="Cambria" w:hAnsi="Cambria"/>
                <w:sz w:val="20"/>
                <w:szCs w:val="20"/>
              </w:rPr>
              <w:t xml:space="preserve"> este participarea 100% la </w:t>
            </w:r>
            <w:r w:rsidR="00630DB1" w:rsidRPr="00630DB1">
              <w:rPr>
                <w:rFonts w:ascii="Cambria" w:hAnsi="Cambria"/>
                <w:sz w:val="20"/>
                <w:szCs w:val="20"/>
              </w:rPr>
              <w:t>seminar</w:t>
            </w:r>
            <w:r w:rsidRPr="00630DB1">
              <w:rPr>
                <w:rFonts w:ascii="Cambria" w:hAnsi="Cambria"/>
                <w:sz w:val="20"/>
                <w:szCs w:val="20"/>
              </w:rPr>
              <w:t>.</w:t>
            </w:r>
          </w:p>
          <w:p w14:paraId="73454926" w14:textId="6C3CD9D0" w:rsidR="0003046E" w:rsidRPr="00630DB1" w:rsidRDefault="0003046E" w:rsidP="0003046E">
            <w:pPr>
              <w:spacing w:after="0" w:line="240" w:lineRule="auto"/>
              <w:rPr>
                <w:rFonts w:ascii="Cambria" w:hAnsi="Cambria"/>
                <w:sz w:val="20"/>
                <w:szCs w:val="20"/>
              </w:rPr>
            </w:pPr>
            <w:r w:rsidRPr="00630DB1">
              <w:rPr>
                <w:rFonts w:ascii="Cambria" w:hAnsi="Cambria"/>
                <w:sz w:val="20"/>
                <w:szCs w:val="20"/>
              </w:rPr>
              <w:t xml:space="preserve">Referatele de </w:t>
            </w:r>
            <w:r w:rsidR="00630DB1" w:rsidRPr="00630DB1">
              <w:rPr>
                <w:rFonts w:ascii="Cambria" w:hAnsi="Cambria"/>
                <w:sz w:val="20"/>
                <w:szCs w:val="20"/>
              </w:rPr>
              <w:t>seminar</w:t>
            </w:r>
            <w:r w:rsidRPr="00630DB1">
              <w:rPr>
                <w:rFonts w:ascii="Cambria" w:hAnsi="Cambria"/>
                <w:sz w:val="20"/>
                <w:szCs w:val="20"/>
              </w:rPr>
              <w:t xml:space="preserve"> se predau în săptămână următoare celei în care au fost efectuate </w:t>
            </w:r>
            <w:r w:rsidR="00630DB1" w:rsidRPr="00630DB1">
              <w:rPr>
                <w:rFonts w:ascii="Cambria" w:hAnsi="Cambria"/>
                <w:sz w:val="20"/>
                <w:szCs w:val="20"/>
              </w:rPr>
              <w:t>seminarele.</w:t>
            </w:r>
            <w:r w:rsidRPr="00630DB1">
              <w:rPr>
                <w:rFonts w:ascii="Cambria" w:hAnsi="Cambria"/>
                <w:sz w:val="20"/>
                <w:szCs w:val="20"/>
              </w:rPr>
              <w:t xml:space="preserve"> Colocviu</w:t>
            </w:r>
            <w:r w:rsidR="00630DB1" w:rsidRPr="00630DB1">
              <w:rPr>
                <w:rFonts w:ascii="Cambria" w:hAnsi="Cambria"/>
                <w:sz w:val="20"/>
                <w:szCs w:val="20"/>
              </w:rPr>
              <w:t>l de seminar</w:t>
            </w:r>
            <w:r w:rsidRPr="00630DB1">
              <w:rPr>
                <w:rFonts w:ascii="Cambria" w:hAnsi="Cambria"/>
                <w:sz w:val="20"/>
                <w:szCs w:val="20"/>
              </w:rPr>
              <w:t xml:space="preserve"> -test- se susţine în ultima săptămână de activitate didactică..</w:t>
            </w:r>
          </w:p>
          <w:p w14:paraId="77E5ED4F" w14:textId="757CF9DF" w:rsidR="00357598" w:rsidRPr="00357598" w:rsidRDefault="00357598" w:rsidP="0003046E">
            <w:pPr>
              <w:spacing w:after="0" w:line="240" w:lineRule="auto"/>
              <w:rPr>
                <w:rFonts w:ascii="Cambria" w:hAnsi="Cambria"/>
                <w:sz w:val="20"/>
                <w:szCs w:val="20"/>
              </w:rPr>
            </w:pPr>
          </w:p>
        </w:tc>
        <w:tc>
          <w:tcPr>
            <w:tcW w:w="1277" w:type="dxa"/>
            <w:vAlign w:val="center"/>
          </w:tcPr>
          <w:p w14:paraId="4ACDD5D3" w14:textId="253658DB" w:rsidR="00357598" w:rsidRPr="00357598" w:rsidRDefault="00630DB1" w:rsidP="00373CCF">
            <w:pPr>
              <w:spacing w:after="0" w:line="240" w:lineRule="auto"/>
              <w:rPr>
                <w:rFonts w:ascii="Cambria" w:hAnsi="Cambria"/>
                <w:sz w:val="20"/>
                <w:szCs w:val="20"/>
              </w:rPr>
            </w:pPr>
            <w:r>
              <w:rPr>
                <w:rFonts w:ascii="Cambria" w:hAnsi="Cambria"/>
                <w:sz w:val="20"/>
                <w:szCs w:val="20"/>
              </w:rPr>
              <w:t>4</w:t>
            </w:r>
            <w:r w:rsidR="0003046E">
              <w:rPr>
                <w:rFonts w:ascii="Cambria" w:hAnsi="Cambria"/>
                <w:sz w:val="20"/>
                <w:szCs w:val="20"/>
              </w:rPr>
              <w:t>0%</w:t>
            </w:r>
          </w:p>
        </w:tc>
      </w:tr>
      <w:tr w:rsidR="00357598" w:rsidRPr="0039068A" w14:paraId="490FD80E" w14:textId="77777777" w:rsidTr="00A5032D">
        <w:trPr>
          <w:trHeight w:val="284"/>
        </w:trPr>
        <w:tc>
          <w:tcPr>
            <w:tcW w:w="10492" w:type="dxa"/>
            <w:gridSpan w:val="4"/>
            <w:vAlign w:val="center"/>
          </w:tcPr>
          <w:p w14:paraId="6E22D344" w14:textId="1B75EB83" w:rsidR="00357598" w:rsidRPr="00357598" w:rsidRDefault="00A5032D" w:rsidP="00373CCF">
            <w:pPr>
              <w:spacing w:after="0" w:line="240" w:lineRule="auto"/>
              <w:rPr>
                <w:rFonts w:ascii="Cambria" w:hAnsi="Cambria"/>
                <w:sz w:val="20"/>
                <w:szCs w:val="20"/>
              </w:rPr>
            </w:pPr>
            <w:r w:rsidRPr="008C62B1">
              <w:rPr>
                <w:rFonts w:ascii="Cambria" w:hAnsi="Cambria"/>
                <w:sz w:val="20"/>
                <w:szCs w:val="20"/>
              </w:rPr>
              <w:t>9</w:t>
            </w:r>
            <w:r w:rsidR="00357598" w:rsidRPr="008C62B1">
              <w:rPr>
                <w:rFonts w:ascii="Cambria" w:hAnsi="Cambria"/>
                <w:sz w:val="20"/>
                <w:szCs w:val="20"/>
              </w:rPr>
              <w:t xml:space="preserve">.6 Standard minim de </w:t>
            </w:r>
            <w:r w:rsidR="00956527">
              <w:rPr>
                <w:rFonts w:ascii="Cambria" w:hAnsi="Cambria"/>
                <w:sz w:val="20"/>
                <w:szCs w:val="20"/>
              </w:rPr>
              <w:t>promovare</w:t>
            </w:r>
          </w:p>
        </w:tc>
      </w:tr>
      <w:tr w:rsidR="00357598" w:rsidRPr="0039068A" w14:paraId="62B2941E" w14:textId="77777777" w:rsidTr="00A5032D">
        <w:trPr>
          <w:trHeight w:val="284"/>
        </w:trPr>
        <w:tc>
          <w:tcPr>
            <w:tcW w:w="10492" w:type="dxa"/>
            <w:gridSpan w:val="4"/>
          </w:tcPr>
          <w:p w14:paraId="67AFEA0B" w14:textId="7A92BAFA" w:rsidR="00357598" w:rsidRPr="00357598" w:rsidRDefault="0003046E" w:rsidP="00373CCF">
            <w:pPr>
              <w:spacing w:after="0" w:line="240" w:lineRule="auto"/>
              <w:rPr>
                <w:rFonts w:ascii="Cambria" w:hAnsi="Cambria"/>
                <w:sz w:val="20"/>
                <w:szCs w:val="20"/>
              </w:rPr>
            </w:pPr>
            <w:r w:rsidRPr="0003046E">
              <w:rPr>
                <w:rFonts w:ascii="Cambria" w:hAnsi="Cambria"/>
                <w:sz w:val="20"/>
                <w:szCs w:val="20"/>
              </w:rPr>
              <w:t>Nota 5 (cinci) atât la colocviul de laborator cât şi la examen conform baremului.</w:t>
            </w:r>
          </w:p>
        </w:tc>
      </w:tr>
    </w:tbl>
    <w:p w14:paraId="42D04451" w14:textId="77777777" w:rsidR="002A7B96" w:rsidRDefault="002A7B96" w:rsidP="006A3DD3">
      <w:pPr>
        <w:spacing w:after="0"/>
        <w:ind w:hanging="425"/>
        <w:rPr>
          <w:rFonts w:ascii="Cambria" w:hAnsi="Cambria"/>
          <w:b/>
          <w:sz w:val="20"/>
          <w:szCs w:val="20"/>
        </w:rPr>
      </w:pPr>
    </w:p>
    <w:p w14:paraId="0D5D8E51" w14:textId="4B4B07D4" w:rsidR="006A3DD3" w:rsidRDefault="006A3DD3" w:rsidP="006A3DD3">
      <w:pPr>
        <w:spacing w:after="0"/>
        <w:ind w:hanging="425"/>
        <w:rPr>
          <w:rFonts w:ascii="Cambria" w:hAnsi="Cambria"/>
          <w:sz w:val="20"/>
          <w:szCs w:val="20"/>
        </w:rPr>
      </w:pPr>
      <w:r>
        <w:rPr>
          <w:rFonts w:ascii="Cambria" w:hAnsi="Cambria"/>
          <w:b/>
          <w:sz w:val="20"/>
          <w:szCs w:val="20"/>
        </w:rPr>
        <w:t>1</w:t>
      </w:r>
      <w:r w:rsidR="00CC6CFC">
        <w:rPr>
          <w:rFonts w:ascii="Cambria" w:hAnsi="Cambria"/>
          <w:b/>
          <w:sz w:val="20"/>
          <w:szCs w:val="20"/>
        </w:rPr>
        <w:t>0</w:t>
      </w:r>
      <w:r w:rsidRPr="003F481E">
        <w:rPr>
          <w:rFonts w:ascii="Cambria" w:hAnsi="Cambria"/>
          <w:b/>
          <w:sz w:val="20"/>
          <w:szCs w:val="20"/>
        </w:rPr>
        <w:t xml:space="preserve">. </w:t>
      </w:r>
      <w:r w:rsidR="00DC236E" w:rsidRPr="00DC236E">
        <w:rPr>
          <w:rFonts w:ascii="Cambria" w:hAnsi="Cambria"/>
          <w:b/>
          <w:sz w:val="20"/>
          <w:szCs w:val="20"/>
        </w:rPr>
        <w:t>Etichete ODD (Obiective de Dezvoltare Durabilă / Sustainable Development Goals)</w:t>
      </w:r>
      <w:r w:rsidR="00C3571C" w:rsidRPr="00CB6D9A">
        <w:rPr>
          <w:rStyle w:val="FootnoteReference"/>
          <w:rFonts w:ascii="Cambria" w:hAnsi="Cambria"/>
          <w:bCs/>
          <w:sz w:val="20"/>
          <w:szCs w:val="20"/>
        </w:rPr>
        <w:footnoteReference w:id="6"/>
      </w:r>
      <w:r w:rsidR="00214B45" w:rsidRPr="00CB6D9A">
        <w:rPr>
          <w:rFonts w:ascii="Cambria" w:hAnsi="Cambria"/>
          <w:bCs/>
          <w:sz w:val="20"/>
          <w:szCs w:val="20"/>
        </w:rPr>
        <w:t xml:space="preserve"> </w:t>
      </w:r>
    </w:p>
    <w:tbl>
      <w:tblPr>
        <w:tblStyle w:val="TableGrid"/>
        <w:tblW w:w="10491" w:type="dxa"/>
        <w:tblInd w:w="-431" w:type="dxa"/>
        <w:tblLayout w:type="fixed"/>
        <w:tblLook w:val="04A0" w:firstRow="1" w:lastRow="0" w:firstColumn="1" w:lastColumn="0" w:noHBand="0" w:noVBand="1"/>
      </w:tblPr>
      <w:tblGrid>
        <w:gridCol w:w="1165"/>
        <w:gridCol w:w="537"/>
        <w:gridCol w:w="629"/>
        <w:gridCol w:w="1166"/>
        <w:gridCol w:w="1165"/>
        <w:gridCol w:w="1166"/>
        <w:gridCol w:w="1166"/>
        <w:gridCol w:w="1165"/>
        <w:gridCol w:w="1166"/>
        <w:gridCol w:w="1166"/>
      </w:tblGrid>
      <w:tr w:rsidR="00812545" w:rsidRPr="00E027F6" w14:paraId="4D5E3720" w14:textId="77777777" w:rsidTr="00812545">
        <w:trPr>
          <w:trHeight w:val="1037"/>
        </w:trPr>
        <w:tc>
          <w:tcPr>
            <w:tcW w:w="1165" w:type="dxa"/>
            <w:vAlign w:val="center"/>
          </w:tcPr>
          <w:p w14:paraId="271FD90F" w14:textId="77777777" w:rsidR="00812545" w:rsidRPr="00E027F6" w:rsidRDefault="00812545" w:rsidP="007C07D8">
            <w:pPr>
              <w:rPr>
                <w:rFonts w:ascii="Cambria" w:hAnsi="Cambria"/>
              </w:rPr>
            </w:pPr>
            <w:r w:rsidRPr="00E027F6">
              <w:rPr>
                <w:rFonts w:ascii="Cambria" w:hAnsi="Cambria"/>
                <w:noProof/>
              </w:rPr>
              <w:drawing>
                <wp:anchor distT="0" distB="0" distL="114300" distR="114300" simplePos="0" relativeHeight="251661312" behindDoc="0" locked="0" layoutInCell="1" allowOverlap="1" wp14:anchorId="705068DF" wp14:editId="57D41F82">
                  <wp:simplePos x="0" y="0"/>
                  <wp:positionH relativeFrom="column">
                    <wp:posOffset>13970</wp:posOffset>
                  </wp:positionH>
                  <wp:positionV relativeFrom="paragraph">
                    <wp:posOffset>34925</wp:posOffset>
                  </wp:positionV>
                  <wp:extent cx="615950" cy="611505"/>
                  <wp:effectExtent l="0" t="0" r="0" b="0"/>
                  <wp:wrapNone/>
                  <wp:docPr id="3" name="Imagine 2">
                    <a:extLst xmlns:a="http://schemas.openxmlformats.org/drawingml/2006/main">
                      <a:ext uri="{FF2B5EF4-FFF2-40B4-BE49-F238E27FC236}">
                        <a16:creationId xmlns:a16="http://schemas.microsoft.com/office/drawing/2014/main" id="{80C9297E-97F2-4B92-97BB-C9283A69BC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ine 2">
                            <a:extLst>
                              <a:ext uri="{FF2B5EF4-FFF2-40B4-BE49-F238E27FC236}">
                                <a16:creationId xmlns:a16="http://schemas.microsoft.com/office/drawing/2014/main" id="{80C9297E-97F2-4B92-97BB-C9283A69BCF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5950" cy="611505"/>
                          </a:xfrm>
                          <a:prstGeom prst="rect">
                            <a:avLst/>
                          </a:prstGeom>
                          <a:noFill/>
                        </pic:spPr>
                      </pic:pic>
                    </a:graphicData>
                  </a:graphic>
                  <wp14:sizeRelH relativeFrom="margin">
                    <wp14:pctWidth>0</wp14:pctWidth>
                  </wp14:sizeRelH>
                  <wp14:sizeRelV relativeFrom="margin">
                    <wp14:pctHeight>0</wp14:pctHeight>
                  </wp14:sizeRelV>
                </wp:anchor>
              </w:drawing>
            </w:r>
          </w:p>
        </w:tc>
        <w:tc>
          <w:tcPr>
            <w:tcW w:w="537" w:type="dxa"/>
            <w:vAlign w:val="center"/>
          </w:tcPr>
          <w:p w14:paraId="45857222" w14:textId="579BF456" w:rsidR="00812545" w:rsidRPr="00E027F6" w:rsidRDefault="004F4821" w:rsidP="007C07D8">
            <w:pPr>
              <w:rPr>
                <w:rFonts w:ascii="Cambria" w:hAnsi="Cambria"/>
              </w:rPr>
            </w:pPr>
            <w:r>
              <w:rPr>
                <w:rFonts w:ascii="Cambria" w:eastAsiaTheme="minorHAnsi" w:hAnsi="Cambria" w:cstheme="minorBidi"/>
                <w:noProof/>
                <w:kern w:val="2"/>
                <w:sz w:val="24"/>
                <w:szCs w:val="24"/>
                <w:lang w:eastAsia="en-US"/>
              </w:rPr>
              <w:pict w14:anchorId="328EE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8.75pt">
                  <v:imagedata r:id="rId12" o:title=""/>
                </v:shape>
              </w:pict>
            </w:r>
          </w:p>
        </w:tc>
        <w:tc>
          <w:tcPr>
            <w:tcW w:w="8789" w:type="dxa"/>
            <w:gridSpan w:val="8"/>
            <w:vAlign w:val="center"/>
          </w:tcPr>
          <w:p w14:paraId="0BD6E00E" w14:textId="1EC52C9C" w:rsidR="00812545" w:rsidRPr="00E027F6" w:rsidRDefault="00812545" w:rsidP="007C07D8">
            <w:pPr>
              <w:rPr>
                <w:rFonts w:ascii="Cambria" w:hAnsi="Cambria"/>
              </w:rPr>
            </w:pPr>
            <w:r w:rsidRPr="00E027F6">
              <w:rPr>
                <w:rFonts w:ascii="Cambria" w:hAnsi="Cambria"/>
              </w:rPr>
              <w:t>Eticheta generală pentru Dezvoltare durabilă</w:t>
            </w:r>
          </w:p>
        </w:tc>
      </w:tr>
      <w:tr w:rsidR="003A7089" w:rsidRPr="00E027F6" w14:paraId="67A19186" w14:textId="77777777" w:rsidTr="007C07D8">
        <w:trPr>
          <w:trHeight w:val="1124"/>
        </w:trPr>
        <w:tc>
          <w:tcPr>
            <w:tcW w:w="1165" w:type="dxa"/>
            <w:vAlign w:val="center"/>
          </w:tcPr>
          <w:p w14:paraId="3275AFC0" w14:textId="77777777" w:rsidR="003A7089" w:rsidRPr="00E027F6" w:rsidRDefault="003A7089" w:rsidP="007C07D8">
            <w:pPr>
              <w:ind w:right="-537"/>
              <w:rPr>
                <w:rFonts w:ascii="Cambria" w:hAnsi="Cambria"/>
              </w:rPr>
            </w:pPr>
            <w:r w:rsidRPr="00E027F6">
              <w:rPr>
                <w:rFonts w:ascii="Cambria" w:hAnsi="Cambria"/>
                <w:noProof/>
              </w:rPr>
              <w:drawing>
                <wp:inline distT="0" distB="0" distL="0" distR="0" wp14:anchorId="7FC998A9" wp14:editId="73F294CF">
                  <wp:extent cx="604800" cy="612000"/>
                  <wp:effectExtent l="0" t="0" r="5080" b="0"/>
                  <wp:docPr id="4" name="Imagine 3" descr="O imagine care conține text, Font, roșu, Grafică&#10;&#10;Descriere generată automat">
                    <a:extLst xmlns:a="http://schemas.openxmlformats.org/drawingml/2006/main">
                      <a:ext uri="{FF2B5EF4-FFF2-40B4-BE49-F238E27FC236}">
                        <a16:creationId xmlns:a16="http://schemas.microsoft.com/office/drawing/2014/main" id="{B693AB67-75E2-B8E8-6D39-4C24EC4CB8B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ine 3" descr="O imagine care conține text, Font, roșu, Grafică&#10;&#10;Descriere generată automat">
                            <a:extLst>
                              <a:ext uri="{FF2B5EF4-FFF2-40B4-BE49-F238E27FC236}">
                                <a16:creationId xmlns:a16="http://schemas.microsoft.com/office/drawing/2014/main" id="{B693AB67-75E2-B8E8-6D39-4C24EC4CB8BA}"/>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04800" cy="612000"/>
                          </a:xfrm>
                          <a:prstGeom prst="rect">
                            <a:avLst/>
                          </a:prstGeom>
                        </pic:spPr>
                      </pic:pic>
                    </a:graphicData>
                  </a:graphic>
                </wp:inline>
              </w:drawing>
            </w:r>
          </w:p>
        </w:tc>
        <w:tc>
          <w:tcPr>
            <w:tcW w:w="1166" w:type="dxa"/>
            <w:gridSpan w:val="2"/>
            <w:vAlign w:val="center"/>
          </w:tcPr>
          <w:p w14:paraId="67E42C85" w14:textId="77777777" w:rsidR="003A7089" w:rsidRPr="00E027F6" w:rsidRDefault="003A7089" w:rsidP="007C07D8">
            <w:pPr>
              <w:rPr>
                <w:rFonts w:ascii="Cambria" w:hAnsi="Cambria"/>
              </w:rPr>
            </w:pPr>
            <w:r w:rsidRPr="00E027F6">
              <w:rPr>
                <w:rFonts w:ascii="Cambria" w:hAnsi="Cambria"/>
                <w:noProof/>
              </w:rPr>
              <w:drawing>
                <wp:inline distT="0" distB="0" distL="0" distR="0" wp14:anchorId="3C43CE7F" wp14:editId="1055BD60">
                  <wp:extent cx="603885" cy="611505"/>
                  <wp:effectExtent l="0" t="0" r="5715" b="0"/>
                  <wp:docPr id="6" name="Imagine 5" descr="O imagine care conține Font, siglă, proiectare, captură de ecran&#10;&#10;Descriere generată automat">
                    <a:extLst xmlns:a="http://schemas.openxmlformats.org/drawingml/2006/main">
                      <a:ext uri="{FF2B5EF4-FFF2-40B4-BE49-F238E27FC236}">
                        <a16:creationId xmlns:a16="http://schemas.microsoft.com/office/drawing/2014/main" id="{CE110F38-17C6-903A-80A7-4AA68D7278E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ine 5" descr="O imagine care conține Font, siglă, proiectare, captură de ecran&#10;&#10;Descriere generată automat">
                            <a:extLst>
                              <a:ext uri="{FF2B5EF4-FFF2-40B4-BE49-F238E27FC236}">
                                <a16:creationId xmlns:a16="http://schemas.microsoft.com/office/drawing/2014/main" id="{CE110F38-17C6-903A-80A7-4AA68D7278E8}"/>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03885" cy="611505"/>
                          </a:xfrm>
                          <a:prstGeom prst="rect">
                            <a:avLst/>
                          </a:prstGeom>
                        </pic:spPr>
                      </pic:pic>
                    </a:graphicData>
                  </a:graphic>
                </wp:inline>
              </w:drawing>
            </w:r>
          </w:p>
        </w:tc>
        <w:tc>
          <w:tcPr>
            <w:tcW w:w="1166" w:type="dxa"/>
            <w:vAlign w:val="center"/>
          </w:tcPr>
          <w:p w14:paraId="378CC701" w14:textId="77777777" w:rsidR="003A7089" w:rsidRPr="00E027F6" w:rsidRDefault="003A7089" w:rsidP="007C07D8">
            <w:pPr>
              <w:rPr>
                <w:rFonts w:ascii="Cambria" w:hAnsi="Cambria"/>
              </w:rPr>
            </w:pPr>
            <w:r w:rsidRPr="00E027F6">
              <w:rPr>
                <w:rFonts w:ascii="Cambria" w:hAnsi="Cambria"/>
                <w:noProof/>
              </w:rPr>
              <w:drawing>
                <wp:inline distT="0" distB="0" distL="0" distR="0" wp14:anchorId="444EBA2E" wp14:editId="1B495A4B">
                  <wp:extent cx="595630" cy="611505"/>
                  <wp:effectExtent l="0" t="0" r="0" b="0"/>
                  <wp:docPr id="14" name="Imagine 13" descr="O imagine care conține text, Font, verde, captură de ecran&#10;&#10;Descriere generată automat">
                    <a:extLst xmlns:a="http://schemas.openxmlformats.org/drawingml/2006/main">
                      <a:ext uri="{FF2B5EF4-FFF2-40B4-BE49-F238E27FC236}">
                        <a16:creationId xmlns:a16="http://schemas.microsoft.com/office/drawing/2014/main" id="{CFC32208-DA1E-79D5-B616-98245A460E5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ine 13" descr="O imagine care conține text, Font, verde, captură de ecran&#10;&#10;Descriere generată automat">
                            <a:extLst>
                              <a:ext uri="{FF2B5EF4-FFF2-40B4-BE49-F238E27FC236}">
                                <a16:creationId xmlns:a16="http://schemas.microsoft.com/office/drawing/2014/main" id="{CFC32208-DA1E-79D5-B616-98245A460E5D}"/>
                              </a:ext>
                            </a:extLst>
                          </pic:cNvPr>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95630" cy="611505"/>
                          </a:xfrm>
                          <a:prstGeom prst="rect">
                            <a:avLst/>
                          </a:prstGeom>
                        </pic:spPr>
                      </pic:pic>
                    </a:graphicData>
                  </a:graphic>
                </wp:inline>
              </w:drawing>
            </w:r>
          </w:p>
        </w:tc>
        <w:tc>
          <w:tcPr>
            <w:tcW w:w="1165" w:type="dxa"/>
            <w:vAlign w:val="center"/>
          </w:tcPr>
          <w:p w14:paraId="2EBB3F4A" w14:textId="77777777" w:rsidR="003A7089" w:rsidRPr="00E027F6" w:rsidRDefault="003A7089" w:rsidP="007C07D8">
            <w:pPr>
              <w:rPr>
                <w:rFonts w:ascii="Cambria" w:hAnsi="Cambria"/>
              </w:rPr>
            </w:pPr>
            <w:r w:rsidRPr="00E027F6">
              <w:rPr>
                <w:rFonts w:ascii="Cambria" w:hAnsi="Cambria"/>
                <w:noProof/>
              </w:rPr>
              <w:drawing>
                <wp:inline distT="0" distB="0" distL="0" distR="0" wp14:anchorId="6819B214" wp14:editId="3CD1AA5E">
                  <wp:extent cx="600710" cy="611505"/>
                  <wp:effectExtent l="0" t="0" r="8890" b="0"/>
                  <wp:docPr id="15" name="Imagine 14" descr="O imagine care conține text, siglă, roșu, Font&#10;&#10;Descriere generată automat">
                    <a:extLst xmlns:a="http://schemas.openxmlformats.org/drawingml/2006/main">
                      <a:ext uri="{FF2B5EF4-FFF2-40B4-BE49-F238E27FC236}">
                        <a16:creationId xmlns:a16="http://schemas.microsoft.com/office/drawing/2014/main" id="{51031A2A-8F4B-09C4-57FF-2C3905165DE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ine 14" descr="O imagine care conține text, siglă, roșu, Font&#10;&#10;Descriere generată automat">
                            <a:extLst>
                              <a:ext uri="{FF2B5EF4-FFF2-40B4-BE49-F238E27FC236}">
                                <a16:creationId xmlns:a16="http://schemas.microsoft.com/office/drawing/2014/main" id="{51031A2A-8F4B-09C4-57FF-2C3905165DE7}"/>
                              </a:ext>
                            </a:extLst>
                          </pic:cNvPr>
                          <pic:cNvPicPr>
                            <a:picLocks noChangeAspect="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600710" cy="611505"/>
                          </a:xfrm>
                          <a:prstGeom prst="rect">
                            <a:avLst/>
                          </a:prstGeom>
                        </pic:spPr>
                      </pic:pic>
                    </a:graphicData>
                  </a:graphic>
                </wp:inline>
              </w:drawing>
            </w:r>
          </w:p>
        </w:tc>
        <w:tc>
          <w:tcPr>
            <w:tcW w:w="1166" w:type="dxa"/>
            <w:vAlign w:val="center"/>
          </w:tcPr>
          <w:p w14:paraId="6077D020" w14:textId="77777777" w:rsidR="003A7089" w:rsidRPr="00E027F6" w:rsidRDefault="003A7089" w:rsidP="007C07D8">
            <w:pPr>
              <w:rPr>
                <w:rFonts w:ascii="Cambria" w:hAnsi="Cambria"/>
              </w:rPr>
            </w:pPr>
            <w:r w:rsidRPr="00E027F6">
              <w:rPr>
                <w:rFonts w:ascii="Cambria" w:hAnsi="Cambria"/>
                <w:noProof/>
              </w:rPr>
              <w:drawing>
                <wp:inline distT="0" distB="0" distL="0" distR="0" wp14:anchorId="5281B0B6" wp14:editId="54652AC8">
                  <wp:extent cx="593725" cy="611505"/>
                  <wp:effectExtent l="0" t="0" r="0" b="0"/>
                  <wp:docPr id="16" name="Imagine 15" descr="O imagine care conține text, captură de ecran, Font, siglă&#10;&#10;Descriere generată automat">
                    <a:extLst xmlns:a="http://schemas.openxmlformats.org/drawingml/2006/main">
                      <a:ext uri="{FF2B5EF4-FFF2-40B4-BE49-F238E27FC236}">
                        <a16:creationId xmlns:a16="http://schemas.microsoft.com/office/drawing/2014/main" id="{A61E27E7-E007-3378-51A7-777685254D4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ine 15" descr="O imagine care conține text, captură de ecran, Font, siglă&#10;&#10;Descriere generată automat">
                            <a:extLst>
                              <a:ext uri="{FF2B5EF4-FFF2-40B4-BE49-F238E27FC236}">
                                <a16:creationId xmlns:a16="http://schemas.microsoft.com/office/drawing/2014/main" id="{A61E27E7-E007-3378-51A7-777685254D48}"/>
                              </a:ext>
                            </a:extLst>
                          </pic:cNvPr>
                          <pic:cNvPicPr>
                            <a:picLocks noChangeAspect="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3725" cy="611505"/>
                          </a:xfrm>
                          <a:prstGeom prst="rect">
                            <a:avLst/>
                          </a:prstGeom>
                        </pic:spPr>
                      </pic:pic>
                    </a:graphicData>
                  </a:graphic>
                </wp:inline>
              </w:drawing>
            </w:r>
          </w:p>
        </w:tc>
        <w:tc>
          <w:tcPr>
            <w:tcW w:w="1166" w:type="dxa"/>
            <w:vAlign w:val="center"/>
          </w:tcPr>
          <w:p w14:paraId="6F783815" w14:textId="77777777" w:rsidR="003A7089" w:rsidRPr="00E027F6" w:rsidRDefault="003A7089" w:rsidP="007C07D8">
            <w:pPr>
              <w:rPr>
                <w:rFonts w:ascii="Cambria" w:hAnsi="Cambria"/>
              </w:rPr>
            </w:pPr>
            <w:r w:rsidRPr="00E027F6">
              <w:rPr>
                <w:rFonts w:ascii="Cambria" w:hAnsi="Cambria"/>
                <w:noProof/>
              </w:rPr>
              <w:drawing>
                <wp:inline distT="0" distB="0" distL="0" distR="0" wp14:anchorId="48270D60" wp14:editId="1D390A19">
                  <wp:extent cx="594995" cy="611505"/>
                  <wp:effectExtent l="0" t="0" r="0" b="0"/>
                  <wp:docPr id="17" name="Imagine 16" descr="O imagine care conține captură de ecran, siglă, Font, Grafică&#10;&#10;Descriere generată automat">
                    <a:extLst xmlns:a="http://schemas.openxmlformats.org/drawingml/2006/main">
                      <a:ext uri="{FF2B5EF4-FFF2-40B4-BE49-F238E27FC236}">
                        <a16:creationId xmlns:a16="http://schemas.microsoft.com/office/drawing/2014/main" id="{708EDA1D-8700-1FFD-E938-CD96D572A5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Imagine 16" descr="O imagine care conține captură de ecran, siglă, Font, Grafică&#10;&#10;Descriere generată automat">
                            <a:extLst>
                              <a:ext uri="{FF2B5EF4-FFF2-40B4-BE49-F238E27FC236}">
                                <a16:creationId xmlns:a16="http://schemas.microsoft.com/office/drawing/2014/main" id="{708EDA1D-8700-1FFD-E938-CD96D572A551}"/>
                              </a:ext>
                            </a:extLst>
                          </pic:cNvPr>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720C8360" w14:textId="77777777" w:rsidR="003A7089" w:rsidRPr="00E027F6" w:rsidRDefault="003A7089" w:rsidP="007C07D8">
            <w:pPr>
              <w:rPr>
                <w:rFonts w:ascii="Cambria" w:hAnsi="Cambria"/>
              </w:rPr>
            </w:pPr>
            <w:r w:rsidRPr="00E027F6">
              <w:rPr>
                <w:rFonts w:ascii="Cambria" w:hAnsi="Cambria"/>
                <w:noProof/>
              </w:rPr>
              <w:drawing>
                <wp:inline distT="0" distB="0" distL="0" distR="0" wp14:anchorId="30451BFA" wp14:editId="664F16D1">
                  <wp:extent cx="596900" cy="611505"/>
                  <wp:effectExtent l="0" t="0" r="0" b="0"/>
                  <wp:docPr id="18" name="Imagine 17" descr="O imagine care conține text, Font, captură de ecran, galben&#10;&#10;Descriere generată automat">
                    <a:extLst xmlns:a="http://schemas.openxmlformats.org/drawingml/2006/main">
                      <a:ext uri="{FF2B5EF4-FFF2-40B4-BE49-F238E27FC236}">
                        <a16:creationId xmlns:a16="http://schemas.microsoft.com/office/drawing/2014/main" id="{18056ABE-B476-349B-8FC0-D03321157A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ine 17" descr="O imagine care conține text, Font, captură de ecran, galben&#10;&#10;Descriere generată automat">
                            <a:extLst>
                              <a:ext uri="{FF2B5EF4-FFF2-40B4-BE49-F238E27FC236}">
                                <a16:creationId xmlns:a16="http://schemas.microsoft.com/office/drawing/2014/main" id="{18056ABE-B476-349B-8FC0-D03321157AB5}"/>
                              </a:ext>
                            </a:extLst>
                          </pic:cNvPr>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6518DC8E" w14:textId="77777777" w:rsidR="003A7089" w:rsidRPr="00E027F6" w:rsidRDefault="003A7089" w:rsidP="007C07D8">
            <w:pPr>
              <w:rPr>
                <w:rFonts w:ascii="Cambria" w:hAnsi="Cambria"/>
              </w:rPr>
            </w:pPr>
            <w:r w:rsidRPr="00E027F6">
              <w:rPr>
                <w:rFonts w:ascii="Cambria" w:hAnsi="Cambria"/>
                <w:noProof/>
              </w:rPr>
              <w:drawing>
                <wp:inline distT="0" distB="0" distL="0" distR="0" wp14:anchorId="032B3755" wp14:editId="2BF65E78">
                  <wp:extent cx="587375" cy="611505"/>
                  <wp:effectExtent l="0" t="0" r="3175" b="0"/>
                  <wp:docPr id="19" name="Imagine 18" descr="O imagine care conține text, Font, captură de ecran, siglă&#10;&#10;Descriere generată automat">
                    <a:extLst xmlns:a="http://schemas.openxmlformats.org/drawingml/2006/main">
                      <a:ext uri="{FF2B5EF4-FFF2-40B4-BE49-F238E27FC236}">
                        <a16:creationId xmlns:a16="http://schemas.microsoft.com/office/drawing/2014/main" id="{3268694F-BBD6-8A1C-E512-542540F193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ine 18" descr="O imagine care conține text, Font, captură de ecran, siglă&#10;&#10;Descriere generată automat">
                            <a:extLst>
                              <a:ext uri="{FF2B5EF4-FFF2-40B4-BE49-F238E27FC236}">
                                <a16:creationId xmlns:a16="http://schemas.microsoft.com/office/drawing/2014/main" id="{3268694F-BBD6-8A1C-E512-542540F19386}"/>
                              </a:ext>
                            </a:extLst>
                          </pic:cNvPr>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87375" cy="611505"/>
                          </a:xfrm>
                          <a:prstGeom prst="rect">
                            <a:avLst/>
                          </a:prstGeom>
                        </pic:spPr>
                      </pic:pic>
                    </a:graphicData>
                  </a:graphic>
                </wp:inline>
              </w:drawing>
            </w:r>
          </w:p>
        </w:tc>
        <w:tc>
          <w:tcPr>
            <w:tcW w:w="1166" w:type="dxa"/>
            <w:vAlign w:val="center"/>
          </w:tcPr>
          <w:p w14:paraId="05D215F8" w14:textId="77777777" w:rsidR="003A7089" w:rsidRPr="00E027F6" w:rsidRDefault="003A7089" w:rsidP="007C07D8">
            <w:pPr>
              <w:rPr>
                <w:rFonts w:ascii="Cambria" w:hAnsi="Cambria"/>
              </w:rPr>
            </w:pPr>
            <w:r w:rsidRPr="00E027F6">
              <w:rPr>
                <w:rFonts w:ascii="Cambria" w:hAnsi="Cambria"/>
                <w:noProof/>
              </w:rPr>
              <w:drawing>
                <wp:inline distT="0" distB="0" distL="0" distR="0" wp14:anchorId="2592E9FB" wp14:editId="1026F823">
                  <wp:extent cx="625475" cy="611505"/>
                  <wp:effectExtent l="0" t="0" r="3175" b="0"/>
                  <wp:docPr id="11" name="Imagine 10" descr="O imagine care conține proiectare, captură de ecran, text&#10;&#10;Descriere generată automat">
                    <a:extLst xmlns:a="http://schemas.openxmlformats.org/drawingml/2006/main">
                      <a:ext uri="{FF2B5EF4-FFF2-40B4-BE49-F238E27FC236}">
                        <a16:creationId xmlns:a16="http://schemas.microsoft.com/office/drawing/2014/main" id="{2B579F3E-034E-481E-D5F3-BC50A91E0F1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ine 10" descr="O imagine care conține proiectare, captură de ecran, text&#10;&#10;Descriere generată automat">
                            <a:extLst>
                              <a:ext uri="{FF2B5EF4-FFF2-40B4-BE49-F238E27FC236}">
                                <a16:creationId xmlns:a16="http://schemas.microsoft.com/office/drawing/2014/main" id="{2B579F3E-034E-481E-D5F3-BC50A91E0F1E}"/>
                              </a:ext>
                            </a:extLst>
                          </pic:cNvPr>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0" y="0"/>
                            <a:ext cx="625475" cy="611505"/>
                          </a:xfrm>
                          <a:prstGeom prst="rect">
                            <a:avLst/>
                          </a:prstGeom>
                        </pic:spPr>
                      </pic:pic>
                    </a:graphicData>
                  </a:graphic>
                </wp:inline>
              </w:drawing>
            </w:r>
          </w:p>
        </w:tc>
      </w:tr>
      <w:tr w:rsidR="003A7089" w:rsidRPr="00E027F6" w14:paraId="6B73C145" w14:textId="77777777" w:rsidTr="007C07D8">
        <w:trPr>
          <w:trHeight w:val="397"/>
        </w:trPr>
        <w:tc>
          <w:tcPr>
            <w:tcW w:w="1165" w:type="dxa"/>
            <w:vAlign w:val="center"/>
          </w:tcPr>
          <w:p w14:paraId="3C58B7FE" w14:textId="68614533"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08DB19BE">
                <v:shape id="_x0000_i1026" type="#_x0000_t75" style="width:13.5pt;height:18.75pt">
                  <v:imagedata r:id="rId12" o:title=""/>
                </v:shape>
              </w:pict>
            </w:r>
          </w:p>
        </w:tc>
        <w:tc>
          <w:tcPr>
            <w:tcW w:w="1166" w:type="dxa"/>
            <w:gridSpan w:val="2"/>
            <w:vAlign w:val="center"/>
          </w:tcPr>
          <w:p w14:paraId="32975DD8" w14:textId="3299CFE8"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737A0F9C">
                <v:shape id="_x0000_i1027" type="#_x0000_t75" style="width:13.5pt;height:18.75pt">
                  <v:imagedata r:id="rId12" o:title=""/>
                </v:shape>
              </w:pict>
            </w:r>
          </w:p>
        </w:tc>
        <w:tc>
          <w:tcPr>
            <w:tcW w:w="1166" w:type="dxa"/>
            <w:vAlign w:val="center"/>
          </w:tcPr>
          <w:p w14:paraId="73F807C0" w14:textId="1F6699C5"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614ADA72">
                <v:shape id="_x0000_i1028" type="#_x0000_t75" style="width:13.5pt;height:18.75pt">
                  <v:imagedata r:id="rId12" o:title=""/>
                </v:shape>
              </w:pict>
            </w:r>
          </w:p>
        </w:tc>
        <w:tc>
          <w:tcPr>
            <w:tcW w:w="1165" w:type="dxa"/>
            <w:vAlign w:val="center"/>
          </w:tcPr>
          <w:p w14:paraId="0D4E3A41" w14:textId="29D6BBA6"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60C81EAC">
                <v:shape id="_x0000_i1029" type="#_x0000_t75" style="width:13.5pt;height:18.75pt">
                  <v:imagedata r:id="rId12" o:title=""/>
                </v:shape>
              </w:pict>
            </w:r>
          </w:p>
        </w:tc>
        <w:tc>
          <w:tcPr>
            <w:tcW w:w="1166" w:type="dxa"/>
            <w:vAlign w:val="center"/>
          </w:tcPr>
          <w:p w14:paraId="0D1D7980" w14:textId="52B22744"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5FCFF5F0">
                <v:shape id="_x0000_i1030" type="#_x0000_t75" style="width:13.5pt;height:18.75pt">
                  <v:imagedata r:id="rId12" o:title=""/>
                </v:shape>
              </w:pict>
            </w:r>
          </w:p>
        </w:tc>
        <w:tc>
          <w:tcPr>
            <w:tcW w:w="1166" w:type="dxa"/>
            <w:vAlign w:val="center"/>
          </w:tcPr>
          <w:p w14:paraId="3ECAEB95" w14:textId="37DBEE4C"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1BBF2626">
                <v:shape id="_x0000_i1031" type="#_x0000_t75" style="width:13.5pt;height:18.75pt">
                  <v:imagedata r:id="rId12" o:title=""/>
                </v:shape>
              </w:pict>
            </w:r>
          </w:p>
        </w:tc>
        <w:tc>
          <w:tcPr>
            <w:tcW w:w="1165" w:type="dxa"/>
            <w:vAlign w:val="center"/>
          </w:tcPr>
          <w:p w14:paraId="09BC82EE" w14:textId="09521B55"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38087EDD">
                <v:shape id="_x0000_i1032" type="#_x0000_t75" style="width:13.5pt;height:18.75pt">
                  <v:imagedata r:id="rId12" o:title=""/>
                </v:shape>
              </w:pict>
            </w:r>
          </w:p>
        </w:tc>
        <w:tc>
          <w:tcPr>
            <w:tcW w:w="1166" w:type="dxa"/>
            <w:vAlign w:val="center"/>
          </w:tcPr>
          <w:p w14:paraId="1FF7A919" w14:textId="2CAB4802"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322B2481">
                <v:shape id="_x0000_i1033" type="#_x0000_t75" style="width:13.5pt;height:18.75pt">
                  <v:imagedata r:id="rId12" o:title=""/>
                </v:shape>
              </w:pict>
            </w:r>
          </w:p>
        </w:tc>
        <w:tc>
          <w:tcPr>
            <w:tcW w:w="1166" w:type="dxa"/>
            <w:vAlign w:val="center"/>
          </w:tcPr>
          <w:p w14:paraId="7B1EE63E" w14:textId="4076BE2F"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2A69D44B">
                <v:shape id="_x0000_i1034" type="#_x0000_t75" style="width:13.5pt;height:18.75pt">
                  <v:imagedata r:id="rId12" o:title=""/>
                </v:shape>
              </w:pict>
            </w:r>
          </w:p>
        </w:tc>
      </w:tr>
      <w:tr w:rsidR="003A7089" w:rsidRPr="00E027F6" w14:paraId="7FE8B927" w14:textId="77777777" w:rsidTr="007C07D8">
        <w:trPr>
          <w:trHeight w:val="1124"/>
        </w:trPr>
        <w:tc>
          <w:tcPr>
            <w:tcW w:w="1165" w:type="dxa"/>
            <w:vAlign w:val="center"/>
          </w:tcPr>
          <w:p w14:paraId="52CA71DF" w14:textId="77777777" w:rsidR="003A7089" w:rsidRPr="00E027F6" w:rsidRDefault="003A7089" w:rsidP="007C07D8">
            <w:pPr>
              <w:rPr>
                <w:rFonts w:ascii="Cambria" w:hAnsi="Cambria"/>
              </w:rPr>
            </w:pPr>
            <w:r w:rsidRPr="00E027F6">
              <w:rPr>
                <w:rFonts w:ascii="Cambria" w:hAnsi="Cambria"/>
                <w:noProof/>
              </w:rPr>
              <w:drawing>
                <wp:inline distT="0" distB="0" distL="0" distR="0" wp14:anchorId="420A01CC" wp14:editId="14F3D9F6">
                  <wp:extent cx="599440" cy="611505"/>
                  <wp:effectExtent l="0" t="0" r="0" b="0"/>
                  <wp:docPr id="12" name="Imagine 11" descr="O imagine care conține text, captură de ecran, Font, Grafică&#10;&#10;Descriere generată automat">
                    <a:extLst xmlns:a="http://schemas.openxmlformats.org/drawingml/2006/main">
                      <a:ext uri="{FF2B5EF4-FFF2-40B4-BE49-F238E27FC236}">
                        <a16:creationId xmlns:a16="http://schemas.microsoft.com/office/drawing/2014/main" id="{35E86429-4FB9-EE75-6D98-0592E76160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ine 11" descr="O imagine care conține text, captură de ecran, Font, Grafică&#10;&#10;Descriere generată automat">
                            <a:extLst>
                              <a:ext uri="{FF2B5EF4-FFF2-40B4-BE49-F238E27FC236}">
                                <a16:creationId xmlns:a16="http://schemas.microsoft.com/office/drawing/2014/main" id="{35E86429-4FB9-EE75-6D98-0592E7616009}"/>
                              </a:ext>
                            </a:extLst>
                          </pic:cNvPr>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gridSpan w:val="2"/>
            <w:vAlign w:val="center"/>
          </w:tcPr>
          <w:p w14:paraId="3B7F50F4"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9FD6697" wp14:editId="39559FD9">
                  <wp:extent cx="599440" cy="611505"/>
                  <wp:effectExtent l="0" t="0" r="0" b="0"/>
                  <wp:docPr id="13" name="Imagine 12" descr="O imagine care conține text, Font, captură de ecran, proiectare&#10;&#10;Descriere generată automat">
                    <a:extLst xmlns:a="http://schemas.openxmlformats.org/drawingml/2006/main">
                      <a:ext uri="{FF2B5EF4-FFF2-40B4-BE49-F238E27FC236}">
                        <a16:creationId xmlns:a16="http://schemas.microsoft.com/office/drawing/2014/main" id="{775F4199-F824-B021-D795-74B3548623F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ine 12" descr="O imagine care conține text, Font, captură de ecran, proiectare&#10;&#10;Descriere generată automat">
                            <a:extLst>
                              <a:ext uri="{FF2B5EF4-FFF2-40B4-BE49-F238E27FC236}">
                                <a16:creationId xmlns:a16="http://schemas.microsoft.com/office/drawing/2014/main" id="{775F4199-F824-B021-D795-74B3548623F6}"/>
                              </a:ext>
                            </a:extLst>
                          </pic:cNvPr>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99440" cy="611505"/>
                          </a:xfrm>
                          <a:prstGeom prst="rect">
                            <a:avLst/>
                          </a:prstGeom>
                        </pic:spPr>
                      </pic:pic>
                    </a:graphicData>
                  </a:graphic>
                </wp:inline>
              </w:drawing>
            </w:r>
          </w:p>
        </w:tc>
        <w:tc>
          <w:tcPr>
            <w:tcW w:w="1166" w:type="dxa"/>
            <w:vAlign w:val="center"/>
          </w:tcPr>
          <w:p w14:paraId="1E516B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4E21E60" wp14:editId="11B41ADA">
                  <wp:extent cx="594995" cy="611505"/>
                  <wp:effectExtent l="0" t="0" r="0" b="0"/>
                  <wp:docPr id="7" name="Imagine 6" descr="O imagine care conține Font, text, captură de ecran, Grafică&#10;&#10;Descriere generată automat">
                    <a:extLst xmlns:a="http://schemas.openxmlformats.org/drawingml/2006/main">
                      <a:ext uri="{FF2B5EF4-FFF2-40B4-BE49-F238E27FC236}">
                        <a16:creationId xmlns:a16="http://schemas.microsoft.com/office/drawing/2014/main" id="{08128A80-B72F-F7A1-D683-B62E9A3C28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ine 6" descr="O imagine care conține Font, text, captură de ecran, Grafică&#10;&#10;Descriere generată automat">
                            <a:extLst>
                              <a:ext uri="{FF2B5EF4-FFF2-40B4-BE49-F238E27FC236}">
                                <a16:creationId xmlns:a16="http://schemas.microsoft.com/office/drawing/2014/main" id="{08128A80-B72F-F7A1-D683-B62E9A3C28DC}"/>
                              </a:ext>
                            </a:extLst>
                          </pic:cNvPr>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594995" cy="611505"/>
                          </a:xfrm>
                          <a:prstGeom prst="rect">
                            <a:avLst/>
                          </a:prstGeom>
                        </pic:spPr>
                      </pic:pic>
                    </a:graphicData>
                  </a:graphic>
                </wp:inline>
              </w:drawing>
            </w:r>
          </w:p>
        </w:tc>
        <w:tc>
          <w:tcPr>
            <w:tcW w:w="1165" w:type="dxa"/>
            <w:vAlign w:val="center"/>
          </w:tcPr>
          <w:p w14:paraId="3492CC5A"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576C5BB" wp14:editId="788C7B09">
                  <wp:extent cx="601345" cy="611505"/>
                  <wp:effectExtent l="0" t="0" r="8255" b="0"/>
                  <wp:docPr id="8" name="Imagine 7" descr="O imagine care conține text, Font, Grafică, siglă&#10;&#10;Descriere generată automat">
                    <a:extLst xmlns:a="http://schemas.openxmlformats.org/drawingml/2006/main">
                      <a:ext uri="{FF2B5EF4-FFF2-40B4-BE49-F238E27FC236}">
                        <a16:creationId xmlns:a16="http://schemas.microsoft.com/office/drawing/2014/main" id="{175ED81E-D510-A203-9D68-19A9342DD07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ine 7" descr="O imagine care conține text, Font, Grafică, siglă&#10;&#10;Descriere generată automat">
                            <a:extLst>
                              <a:ext uri="{FF2B5EF4-FFF2-40B4-BE49-F238E27FC236}">
                                <a16:creationId xmlns:a16="http://schemas.microsoft.com/office/drawing/2014/main" id="{175ED81E-D510-A203-9D68-19A9342DD078}"/>
                              </a:ext>
                            </a:extLst>
                          </pic:cNvPr>
                          <pic:cNvPicPr>
                            <a:picLocks noChangeAspect="1"/>
                          </pic:cNvPicPr>
                        </pic:nvPicPr>
                        <pic:blipFill>
                          <a:blip r:embed="rId25" cstate="print">
                            <a:extLst>
                              <a:ext uri="{28A0092B-C50C-407E-A947-70E740481C1C}">
                                <a14:useLocalDpi xmlns:a14="http://schemas.microsoft.com/office/drawing/2010/main" val="0"/>
                              </a:ext>
                            </a:extLst>
                          </a:blip>
                          <a:stretch>
                            <a:fillRect/>
                          </a:stretch>
                        </pic:blipFill>
                        <pic:spPr>
                          <a:xfrm>
                            <a:off x="0" y="0"/>
                            <a:ext cx="601345" cy="611505"/>
                          </a:xfrm>
                          <a:prstGeom prst="rect">
                            <a:avLst/>
                          </a:prstGeom>
                        </pic:spPr>
                      </pic:pic>
                    </a:graphicData>
                  </a:graphic>
                </wp:inline>
              </w:drawing>
            </w:r>
          </w:p>
        </w:tc>
        <w:tc>
          <w:tcPr>
            <w:tcW w:w="1166" w:type="dxa"/>
            <w:vAlign w:val="center"/>
          </w:tcPr>
          <w:p w14:paraId="7EB6626C"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058FBE2" wp14:editId="30C3F16F">
                  <wp:extent cx="600075" cy="611505"/>
                  <wp:effectExtent l="0" t="0" r="9525" b="0"/>
                  <wp:docPr id="9" name="Imagine 8" descr="O imagine care conține pește, Font, Aripioară, Grafică&#10;&#10;Descriere generată automat">
                    <a:extLst xmlns:a="http://schemas.openxmlformats.org/drawingml/2006/main">
                      <a:ext uri="{FF2B5EF4-FFF2-40B4-BE49-F238E27FC236}">
                        <a16:creationId xmlns:a16="http://schemas.microsoft.com/office/drawing/2014/main" id="{CFAA88CA-E364-EC02-CD99-AAD095D032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ine 8" descr="O imagine care conține pește, Font, Aripioară, Grafică&#10;&#10;Descriere generată automat">
                            <a:extLst>
                              <a:ext uri="{FF2B5EF4-FFF2-40B4-BE49-F238E27FC236}">
                                <a16:creationId xmlns:a16="http://schemas.microsoft.com/office/drawing/2014/main" id="{CFAA88CA-E364-EC02-CD99-AAD095D03209}"/>
                              </a:ext>
                            </a:extLst>
                          </pic:cNvPr>
                          <pic:cNvPicPr>
                            <a:picLocks noChangeAspect="1"/>
                          </pic:cNvPicPr>
                        </pic:nvPicPr>
                        <pic:blipFill>
                          <a:blip r:embed="rId26" cstate="print">
                            <a:extLst>
                              <a:ext uri="{28A0092B-C50C-407E-A947-70E740481C1C}">
                                <a14:useLocalDpi xmlns:a14="http://schemas.microsoft.com/office/drawing/2010/main" val="0"/>
                              </a:ext>
                            </a:extLst>
                          </a:blip>
                          <a:stretch>
                            <a:fillRect/>
                          </a:stretch>
                        </pic:blipFill>
                        <pic:spPr>
                          <a:xfrm>
                            <a:off x="0" y="0"/>
                            <a:ext cx="600075" cy="611505"/>
                          </a:xfrm>
                          <a:prstGeom prst="rect">
                            <a:avLst/>
                          </a:prstGeom>
                        </pic:spPr>
                      </pic:pic>
                    </a:graphicData>
                  </a:graphic>
                </wp:inline>
              </w:drawing>
            </w:r>
          </w:p>
        </w:tc>
        <w:tc>
          <w:tcPr>
            <w:tcW w:w="1166" w:type="dxa"/>
            <w:vAlign w:val="center"/>
          </w:tcPr>
          <w:p w14:paraId="35EABF3F"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6811EB1D" wp14:editId="1275B5CB">
                  <wp:extent cx="597535" cy="611505"/>
                  <wp:effectExtent l="0" t="0" r="0" b="0"/>
                  <wp:docPr id="10" name="Imagine 9" descr="O imagine care conține text, Grafică, Font, verde&#10;&#10;Descriere generată automat">
                    <a:extLst xmlns:a="http://schemas.openxmlformats.org/drawingml/2006/main">
                      <a:ext uri="{FF2B5EF4-FFF2-40B4-BE49-F238E27FC236}">
                        <a16:creationId xmlns:a16="http://schemas.microsoft.com/office/drawing/2014/main" id="{3643B2B8-20B5-8B04-1FBB-383DC762F20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ine 9" descr="O imagine care conține text, Grafică, Font, verde&#10;&#10;Descriere generată automat">
                            <a:extLst>
                              <a:ext uri="{FF2B5EF4-FFF2-40B4-BE49-F238E27FC236}">
                                <a16:creationId xmlns:a16="http://schemas.microsoft.com/office/drawing/2014/main" id="{3643B2B8-20B5-8B04-1FBB-383DC762F201}"/>
                              </a:ext>
                            </a:extLst>
                          </pic:cNvPr>
                          <pic:cNvPicPr>
                            <a:picLocks noChangeAspect="1"/>
                          </pic:cNvPicPr>
                        </pic:nvPicPr>
                        <pic:blipFill>
                          <a:blip r:embed="rId27" cstate="print">
                            <a:extLst>
                              <a:ext uri="{28A0092B-C50C-407E-A947-70E740481C1C}">
                                <a14:useLocalDpi xmlns:a14="http://schemas.microsoft.com/office/drawing/2010/main" val="0"/>
                              </a:ext>
                            </a:extLst>
                          </a:blip>
                          <a:stretch>
                            <a:fillRect/>
                          </a:stretch>
                        </pic:blipFill>
                        <pic:spPr>
                          <a:xfrm>
                            <a:off x="0" y="0"/>
                            <a:ext cx="597535" cy="611505"/>
                          </a:xfrm>
                          <a:prstGeom prst="rect">
                            <a:avLst/>
                          </a:prstGeom>
                        </pic:spPr>
                      </pic:pic>
                    </a:graphicData>
                  </a:graphic>
                </wp:inline>
              </w:drawing>
            </w:r>
          </w:p>
        </w:tc>
        <w:tc>
          <w:tcPr>
            <w:tcW w:w="1165" w:type="dxa"/>
            <w:vAlign w:val="center"/>
          </w:tcPr>
          <w:p w14:paraId="09B7B107"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48CBE2B2" wp14:editId="50C4981C">
                  <wp:extent cx="613410" cy="611505"/>
                  <wp:effectExtent l="0" t="0" r="0" b="0"/>
                  <wp:docPr id="33" name="Imagine 32" descr="O imagine care conține pasăre, text, proiectare&#10;&#10;Descriere generată automat">
                    <a:extLst xmlns:a="http://schemas.openxmlformats.org/drawingml/2006/main">
                      <a:ext uri="{FF2B5EF4-FFF2-40B4-BE49-F238E27FC236}">
                        <a16:creationId xmlns:a16="http://schemas.microsoft.com/office/drawing/2014/main" id="{CDDB3B99-E05B-3C8E-3E22-3D8B4498D7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ine 32" descr="O imagine care conține pasăre, text, proiectare&#10;&#10;Descriere generată automat">
                            <a:extLst>
                              <a:ext uri="{FF2B5EF4-FFF2-40B4-BE49-F238E27FC236}">
                                <a16:creationId xmlns:a16="http://schemas.microsoft.com/office/drawing/2014/main" id="{CDDB3B99-E05B-3C8E-3E22-3D8B4498D75E}"/>
                              </a:ext>
                            </a:extLst>
                          </pic:cNvPr>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3410" cy="611505"/>
                          </a:xfrm>
                          <a:prstGeom prst="rect">
                            <a:avLst/>
                          </a:prstGeom>
                        </pic:spPr>
                      </pic:pic>
                    </a:graphicData>
                  </a:graphic>
                </wp:inline>
              </w:drawing>
            </w:r>
          </w:p>
        </w:tc>
        <w:tc>
          <w:tcPr>
            <w:tcW w:w="1166" w:type="dxa"/>
            <w:vAlign w:val="center"/>
          </w:tcPr>
          <w:p w14:paraId="670F048D" w14:textId="77777777" w:rsidR="003A7089" w:rsidRPr="00E027F6" w:rsidRDefault="003A7089" w:rsidP="003871FD">
            <w:pPr>
              <w:jc w:val="center"/>
              <w:rPr>
                <w:rFonts w:ascii="Cambria" w:hAnsi="Cambria"/>
              </w:rPr>
            </w:pPr>
            <w:r w:rsidRPr="00E027F6">
              <w:rPr>
                <w:rFonts w:ascii="Cambria" w:hAnsi="Cambria"/>
                <w:noProof/>
              </w:rPr>
              <w:drawing>
                <wp:inline distT="0" distB="0" distL="0" distR="0" wp14:anchorId="210C5506" wp14:editId="71267B67">
                  <wp:extent cx="596900" cy="611505"/>
                  <wp:effectExtent l="0" t="0" r="0" b="0"/>
                  <wp:docPr id="35" name="Imagine 34" descr="O imagine care conține text, captură de ecran, siglă, Font&#10;&#10;Descriere generată automat">
                    <a:extLst xmlns:a="http://schemas.openxmlformats.org/drawingml/2006/main">
                      <a:ext uri="{FF2B5EF4-FFF2-40B4-BE49-F238E27FC236}">
                        <a16:creationId xmlns:a16="http://schemas.microsoft.com/office/drawing/2014/main" id="{C5A497C4-4BA6-983A-2151-979BC824FB8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Imagine 34" descr="O imagine care conține text, captură de ecran, siglă, Font&#10;&#10;Descriere generată automat">
                            <a:extLst>
                              <a:ext uri="{FF2B5EF4-FFF2-40B4-BE49-F238E27FC236}">
                                <a16:creationId xmlns:a16="http://schemas.microsoft.com/office/drawing/2014/main" id="{C5A497C4-4BA6-983A-2151-979BC824FB81}"/>
                              </a:ext>
                            </a:extLst>
                          </pic:cNvPr>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96900" cy="611505"/>
                          </a:xfrm>
                          <a:prstGeom prst="rect">
                            <a:avLst/>
                          </a:prstGeom>
                        </pic:spPr>
                      </pic:pic>
                    </a:graphicData>
                  </a:graphic>
                </wp:inline>
              </w:drawing>
            </w:r>
          </w:p>
        </w:tc>
        <w:tc>
          <w:tcPr>
            <w:tcW w:w="1166" w:type="dxa"/>
            <w:vAlign w:val="center"/>
          </w:tcPr>
          <w:p w14:paraId="462E791A" w14:textId="455451B9" w:rsidR="003A7089" w:rsidRPr="00E027F6" w:rsidRDefault="002A7B96" w:rsidP="003871FD">
            <w:pPr>
              <w:jc w:val="center"/>
              <w:rPr>
                <w:rFonts w:ascii="Cambria" w:hAnsi="Cambria"/>
              </w:rPr>
            </w:pPr>
            <w:r>
              <w:rPr>
                <w:rFonts w:ascii="Cambria" w:hAnsi="Cambria"/>
              </w:rPr>
              <w:t>Nu se aplică nici</w:t>
            </w:r>
            <w:r w:rsidR="00385464">
              <w:rPr>
                <w:rFonts w:ascii="Cambria" w:hAnsi="Cambria"/>
              </w:rPr>
              <w:t xml:space="preserve"> </w:t>
            </w:r>
            <w:r>
              <w:rPr>
                <w:rFonts w:ascii="Cambria" w:hAnsi="Cambria"/>
              </w:rPr>
              <w:t>o etichetă</w:t>
            </w:r>
          </w:p>
        </w:tc>
      </w:tr>
      <w:tr w:rsidR="003A7089" w:rsidRPr="00E027F6" w14:paraId="3B84CA44" w14:textId="77777777" w:rsidTr="007C07D8">
        <w:trPr>
          <w:trHeight w:val="397"/>
        </w:trPr>
        <w:tc>
          <w:tcPr>
            <w:tcW w:w="1165" w:type="dxa"/>
            <w:vAlign w:val="center"/>
          </w:tcPr>
          <w:p w14:paraId="1E13FDCA" w14:textId="7C605338"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6F7BA1D0">
                <v:shape id="_x0000_i1035" type="#_x0000_t75" style="width:13.5pt;height:18.75pt">
                  <v:imagedata r:id="rId12" o:title=""/>
                </v:shape>
              </w:pict>
            </w:r>
          </w:p>
        </w:tc>
        <w:tc>
          <w:tcPr>
            <w:tcW w:w="1166" w:type="dxa"/>
            <w:gridSpan w:val="2"/>
            <w:vAlign w:val="center"/>
          </w:tcPr>
          <w:p w14:paraId="7FFBE228" w14:textId="370FF29B"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0811F4C6">
                <v:shape id="_x0000_i1036" type="#_x0000_t75" style="width:13.5pt;height:18.75pt">
                  <v:imagedata r:id="rId12" o:title=""/>
                </v:shape>
              </w:pict>
            </w:r>
          </w:p>
        </w:tc>
        <w:tc>
          <w:tcPr>
            <w:tcW w:w="1166" w:type="dxa"/>
            <w:vAlign w:val="center"/>
          </w:tcPr>
          <w:p w14:paraId="7D200613" w14:textId="176E3A5E"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7A09377E">
                <v:shape id="_x0000_i1037" type="#_x0000_t75" style="width:13.5pt;height:18.75pt">
                  <v:imagedata r:id="rId12" o:title=""/>
                </v:shape>
              </w:pict>
            </w:r>
          </w:p>
        </w:tc>
        <w:tc>
          <w:tcPr>
            <w:tcW w:w="1165" w:type="dxa"/>
            <w:vAlign w:val="center"/>
          </w:tcPr>
          <w:p w14:paraId="5095F652" w14:textId="26D2A78D"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66820C23">
                <v:shape id="_x0000_i1038" type="#_x0000_t75" style="width:13.5pt;height:18.75pt">
                  <v:imagedata r:id="rId12" o:title=""/>
                </v:shape>
              </w:pict>
            </w:r>
          </w:p>
        </w:tc>
        <w:tc>
          <w:tcPr>
            <w:tcW w:w="1166" w:type="dxa"/>
            <w:vAlign w:val="center"/>
          </w:tcPr>
          <w:p w14:paraId="24178587" w14:textId="101B9BE4"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2DF86BBE">
                <v:shape id="_x0000_i1039" type="#_x0000_t75" style="width:13.5pt;height:18.75pt">
                  <v:imagedata r:id="rId12" o:title=""/>
                </v:shape>
              </w:pict>
            </w:r>
          </w:p>
        </w:tc>
        <w:tc>
          <w:tcPr>
            <w:tcW w:w="1166" w:type="dxa"/>
            <w:vAlign w:val="center"/>
          </w:tcPr>
          <w:p w14:paraId="356A4870" w14:textId="657FCFA8"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5B296141">
                <v:shape id="_x0000_i1040" type="#_x0000_t75" style="width:13.5pt;height:18.75pt">
                  <v:imagedata r:id="rId12" o:title=""/>
                </v:shape>
              </w:pict>
            </w:r>
          </w:p>
        </w:tc>
        <w:tc>
          <w:tcPr>
            <w:tcW w:w="1165" w:type="dxa"/>
            <w:vAlign w:val="center"/>
          </w:tcPr>
          <w:p w14:paraId="4969B399" w14:textId="5BD289F1"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7B177750">
                <v:shape id="_x0000_i1041" type="#_x0000_t75" style="width:13.5pt;height:18.75pt">
                  <v:imagedata r:id="rId12" o:title=""/>
                </v:shape>
              </w:pict>
            </w:r>
          </w:p>
        </w:tc>
        <w:tc>
          <w:tcPr>
            <w:tcW w:w="1166" w:type="dxa"/>
            <w:vAlign w:val="center"/>
          </w:tcPr>
          <w:p w14:paraId="771BD649" w14:textId="182B5429" w:rsidR="003A7089" w:rsidRPr="00E027F6" w:rsidRDefault="004F4821" w:rsidP="003871FD">
            <w:pPr>
              <w:jc w:val="center"/>
              <w:rPr>
                <w:rFonts w:ascii="Cambria" w:hAnsi="Cambria"/>
                <w:noProof/>
              </w:rPr>
            </w:pPr>
            <w:r>
              <w:rPr>
                <w:rFonts w:ascii="Cambria" w:eastAsiaTheme="minorHAnsi" w:hAnsi="Cambria" w:cstheme="minorBidi"/>
                <w:noProof/>
                <w:kern w:val="2"/>
                <w:sz w:val="24"/>
                <w:szCs w:val="24"/>
                <w:lang w:eastAsia="en-US"/>
              </w:rPr>
              <w:pict w14:anchorId="2B2B8945">
                <v:shape id="_x0000_i1042" type="#_x0000_t75" style="width:13.5pt;height:18.75pt">
                  <v:imagedata r:id="rId12" o:title=""/>
                </v:shape>
              </w:pict>
            </w:r>
          </w:p>
        </w:tc>
        <w:tc>
          <w:tcPr>
            <w:tcW w:w="1166" w:type="dxa"/>
            <w:vAlign w:val="center"/>
          </w:tcPr>
          <w:p w14:paraId="01F8A955" w14:textId="3EB51EDD" w:rsidR="003A7089" w:rsidRPr="00E027F6" w:rsidRDefault="004F4821" w:rsidP="003871FD">
            <w:pPr>
              <w:jc w:val="center"/>
              <w:rPr>
                <w:rFonts w:ascii="Cambria" w:hAnsi="Cambria"/>
              </w:rPr>
            </w:pPr>
            <w:r>
              <w:rPr>
                <w:rFonts w:ascii="Cambria" w:eastAsiaTheme="minorHAnsi" w:hAnsi="Cambria" w:cstheme="minorBidi"/>
                <w:noProof/>
                <w:kern w:val="2"/>
                <w:sz w:val="24"/>
                <w:szCs w:val="24"/>
                <w:lang w:eastAsia="en-US"/>
              </w:rPr>
              <w:pict w14:anchorId="687AEF46">
                <v:shape id="_x0000_i1043" type="#_x0000_t75" style="width:13.5pt;height:18.75pt">
                  <v:imagedata r:id="rId30" o:title=""/>
                </v:shape>
              </w:pict>
            </w:r>
          </w:p>
        </w:tc>
      </w:tr>
    </w:tbl>
    <w:p w14:paraId="38DDE788" w14:textId="77777777" w:rsidR="003C197C"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3C197C" w14:paraId="4AC06996" w14:textId="77777777" w:rsidTr="00C77DC5">
        <w:trPr>
          <w:trHeight w:val="985"/>
        </w:trPr>
        <w:tc>
          <w:tcPr>
            <w:tcW w:w="2553" w:type="dxa"/>
          </w:tcPr>
          <w:p w14:paraId="34082100" w14:textId="77777777" w:rsidR="003C197C" w:rsidRPr="003C197C" w:rsidRDefault="003C197C" w:rsidP="001F18B8">
            <w:pPr>
              <w:spacing w:line="360" w:lineRule="auto"/>
              <w:rPr>
                <w:rFonts w:ascii="Cambria" w:hAnsi="Cambria"/>
              </w:rPr>
            </w:pPr>
            <w:r w:rsidRPr="003C197C">
              <w:rPr>
                <w:rFonts w:ascii="Cambria" w:hAnsi="Cambria"/>
              </w:rPr>
              <w:t>Data completării:</w:t>
            </w:r>
          </w:p>
          <w:p w14:paraId="36E6D99D" w14:textId="6586EDC8" w:rsidR="003C197C" w:rsidRPr="003C197C" w:rsidRDefault="0003046E" w:rsidP="001F18B8">
            <w:pPr>
              <w:spacing w:line="360" w:lineRule="auto"/>
              <w:rPr>
                <w:rFonts w:ascii="Cambria" w:hAnsi="Cambria"/>
              </w:rPr>
            </w:pPr>
            <w:r w:rsidRPr="00630DB1">
              <w:rPr>
                <w:rFonts w:ascii="Cambria" w:hAnsi="Cambria"/>
              </w:rPr>
              <w:t>13.04.2026</w:t>
            </w:r>
          </w:p>
        </w:tc>
        <w:tc>
          <w:tcPr>
            <w:tcW w:w="3969" w:type="dxa"/>
            <w:gridSpan w:val="2"/>
          </w:tcPr>
          <w:p w14:paraId="513722FE" w14:textId="62AB3A61" w:rsidR="003C197C" w:rsidRPr="003C197C" w:rsidRDefault="003C197C" w:rsidP="001F18B8">
            <w:pPr>
              <w:spacing w:line="360" w:lineRule="auto"/>
              <w:jc w:val="center"/>
              <w:rPr>
                <w:rFonts w:ascii="Cambria" w:hAnsi="Cambria"/>
              </w:rPr>
            </w:pPr>
            <w:r w:rsidRPr="003C197C">
              <w:rPr>
                <w:rFonts w:ascii="Cambria" w:hAnsi="Cambria"/>
              </w:rPr>
              <w:t>Semnătura titularului de curs</w:t>
            </w:r>
          </w:p>
          <w:p w14:paraId="4B4644A3" w14:textId="19DB7396" w:rsidR="003C197C" w:rsidRPr="003C197C" w:rsidRDefault="0003046E" w:rsidP="001F18B8">
            <w:pPr>
              <w:spacing w:line="360" w:lineRule="auto"/>
              <w:jc w:val="center"/>
              <w:rPr>
                <w:rFonts w:ascii="Cambria" w:hAnsi="Cambria"/>
              </w:rPr>
            </w:pPr>
            <w:r w:rsidRPr="00700A00">
              <w:rPr>
                <w:rFonts w:ascii="Cambria" w:hAnsi="Cambria"/>
              </w:rPr>
              <w:t>Lect. dr. ing. BRÉM Balázs</w:t>
            </w:r>
          </w:p>
        </w:tc>
        <w:tc>
          <w:tcPr>
            <w:tcW w:w="3969" w:type="dxa"/>
          </w:tcPr>
          <w:p w14:paraId="61C3FD4D" w14:textId="77777777" w:rsidR="003C197C" w:rsidRPr="003C197C" w:rsidRDefault="003C197C" w:rsidP="001F18B8">
            <w:pPr>
              <w:spacing w:line="360" w:lineRule="auto"/>
              <w:jc w:val="center"/>
              <w:rPr>
                <w:rFonts w:ascii="Cambria" w:hAnsi="Cambria"/>
              </w:rPr>
            </w:pPr>
            <w:r w:rsidRPr="003C197C">
              <w:rPr>
                <w:rFonts w:ascii="Cambria" w:hAnsi="Cambria"/>
              </w:rPr>
              <w:t>Semnătura titularului de seminar</w:t>
            </w:r>
          </w:p>
          <w:p w14:paraId="36D955E1" w14:textId="3C49903B" w:rsidR="003C197C" w:rsidRPr="003C197C" w:rsidRDefault="0003046E" w:rsidP="001F18B8">
            <w:pPr>
              <w:spacing w:line="360" w:lineRule="auto"/>
              <w:jc w:val="center"/>
              <w:rPr>
                <w:rFonts w:ascii="Cambria" w:hAnsi="Cambria"/>
              </w:rPr>
            </w:pPr>
            <w:r w:rsidRPr="00700A00">
              <w:rPr>
                <w:rFonts w:ascii="Cambria" w:hAnsi="Cambria"/>
              </w:rPr>
              <w:t>Lect. dr. ing. BRÉM Balázs</w:t>
            </w:r>
          </w:p>
        </w:tc>
      </w:tr>
      <w:tr w:rsidR="006B6ABF" w:rsidRPr="003C197C" w14:paraId="76A6713E" w14:textId="77777777" w:rsidTr="00C77DC5">
        <w:trPr>
          <w:trHeight w:val="766"/>
        </w:trPr>
        <w:tc>
          <w:tcPr>
            <w:tcW w:w="2553" w:type="dxa"/>
          </w:tcPr>
          <w:p w14:paraId="529F78F5" w14:textId="77777777" w:rsidR="003C197C" w:rsidRPr="003C197C" w:rsidRDefault="003C197C" w:rsidP="001F18B8">
            <w:pPr>
              <w:spacing w:line="360" w:lineRule="auto"/>
              <w:rPr>
                <w:rFonts w:ascii="Cambria" w:hAnsi="Cambria"/>
              </w:rPr>
            </w:pPr>
          </w:p>
        </w:tc>
        <w:tc>
          <w:tcPr>
            <w:tcW w:w="3969" w:type="dxa"/>
            <w:gridSpan w:val="2"/>
          </w:tcPr>
          <w:p w14:paraId="4AF02432" w14:textId="5DEB82A3" w:rsidR="003C197C" w:rsidRPr="003C197C" w:rsidRDefault="00151898" w:rsidP="001F18B8">
            <w:pPr>
              <w:spacing w:line="360" w:lineRule="auto"/>
              <w:rPr>
                <w:rFonts w:ascii="Cambria" w:hAnsi="Cambria"/>
              </w:rPr>
            </w:pPr>
            <w:r>
              <w:rPr>
                <w:rFonts w:ascii="Times New Roman" w:hAnsi="Times New Roman"/>
                <w:noProof/>
              </w:rPr>
              <w:drawing>
                <wp:anchor distT="0" distB="0" distL="114300" distR="114300" simplePos="0" relativeHeight="251665408" behindDoc="0" locked="0" layoutInCell="1" allowOverlap="1" wp14:anchorId="3EB142EF" wp14:editId="2DBDD6D0">
                  <wp:simplePos x="0" y="0"/>
                  <wp:positionH relativeFrom="column">
                    <wp:posOffset>1026160</wp:posOffset>
                  </wp:positionH>
                  <wp:positionV relativeFrom="paragraph">
                    <wp:posOffset>-114935</wp:posOffset>
                  </wp:positionV>
                  <wp:extent cx="647700" cy="364331"/>
                  <wp:effectExtent l="0" t="0" r="0" b="0"/>
                  <wp:wrapNone/>
                  <wp:docPr id="20018606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7700" cy="364331"/>
                          </a:xfrm>
                          <a:prstGeom prst="rect">
                            <a:avLst/>
                          </a:prstGeom>
                          <a:noFill/>
                        </pic:spPr>
                      </pic:pic>
                    </a:graphicData>
                  </a:graphic>
                  <wp14:sizeRelH relativeFrom="margin">
                    <wp14:pctWidth>0</wp14:pctWidth>
                  </wp14:sizeRelH>
                  <wp14:sizeRelV relativeFrom="margin">
                    <wp14:pctHeight>0</wp14:pctHeight>
                  </wp14:sizeRelV>
                </wp:anchor>
              </w:drawing>
            </w:r>
          </w:p>
        </w:tc>
        <w:tc>
          <w:tcPr>
            <w:tcW w:w="3969" w:type="dxa"/>
          </w:tcPr>
          <w:p w14:paraId="79A98028" w14:textId="6D2EFE33" w:rsidR="003C197C" w:rsidRPr="003C197C" w:rsidRDefault="00151898" w:rsidP="001F18B8">
            <w:pPr>
              <w:spacing w:line="360" w:lineRule="auto"/>
              <w:rPr>
                <w:rFonts w:ascii="Cambria" w:hAnsi="Cambria"/>
              </w:rPr>
            </w:pPr>
            <w:bookmarkStart w:id="0" w:name="_GoBack"/>
            <w:r>
              <w:rPr>
                <w:rFonts w:ascii="Times New Roman" w:hAnsi="Times New Roman"/>
                <w:noProof/>
              </w:rPr>
              <w:drawing>
                <wp:anchor distT="0" distB="0" distL="114300" distR="114300" simplePos="0" relativeHeight="251663360" behindDoc="0" locked="0" layoutInCell="1" allowOverlap="1" wp14:anchorId="17FAA3B6" wp14:editId="79CF5D8D">
                  <wp:simplePos x="0" y="0"/>
                  <wp:positionH relativeFrom="column">
                    <wp:posOffset>972820</wp:posOffset>
                  </wp:positionH>
                  <wp:positionV relativeFrom="paragraph">
                    <wp:posOffset>17780</wp:posOffset>
                  </wp:positionV>
                  <wp:extent cx="643467" cy="361950"/>
                  <wp:effectExtent l="0" t="0" r="4445" b="0"/>
                  <wp:wrapNone/>
                  <wp:docPr id="191851050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43467" cy="361950"/>
                          </a:xfrm>
                          <a:prstGeom prst="rect">
                            <a:avLst/>
                          </a:prstGeom>
                          <a:noFill/>
                        </pic:spPr>
                      </pic:pic>
                    </a:graphicData>
                  </a:graphic>
                  <wp14:sizeRelH relativeFrom="margin">
                    <wp14:pctWidth>0</wp14:pctWidth>
                  </wp14:sizeRelH>
                  <wp14:sizeRelV relativeFrom="margin">
                    <wp14:pctHeight>0</wp14:pctHeight>
                  </wp14:sizeRelV>
                </wp:anchor>
              </w:drawing>
            </w:r>
            <w:bookmarkEnd w:id="0"/>
          </w:p>
        </w:tc>
      </w:tr>
      <w:tr w:rsidR="006B6ABF" w:rsidRPr="003C197C" w14:paraId="6EE7ED74" w14:textId="77777777" w:rsidTr="00C77DC5">
        <w:trPr>
          <w:trHeight w:val="605"/>
        </w:trPr>
        <w:tc>
          <w:tcPr>
            <w:tcW w:w="5388" w:type="dxa"/>
            <w:gridSpan w:val="2"/>
          </w:tcPr>
          <w:p w14:paraId="6A535B52" w14:textId="77777777" w:rsidR="003C197C" w:rsidRPr="003C197C" w:rsidRDefault="003C197C" w:rsidP="001F18B8">
            <w:pPr>
              <w:spacing w:line="360" w:lineRule="auto"/>
              <w:rPr>
                <w:rFonts w:ascii="Cambria" w:hAnsi="Cambria"/>
              </w:rPr>
            </w:pPr>
            <w:r w:rsidRPr="003C197C">
              <w:rPr>
                <w:rFonts w:ascii="Cambria" w:hAnsi="Cambria"/>
              </w:rPr>
              <w:t>Data avizării în departament:</w:t>
            </w:r>
          </w:p>
          <w:p w14:paraId="1C057A8A" w14:textId="04239F94" w:rsidR="003C197C" w:rsidRPr="00630DB1" w:rsidRDefault="0003046E" w:rsidP="001F18B8">
            <w:pPr>
              <w:spacing w:line="360" w:lineRule="auto"/>
              <w:rPr>
                <w:rFonts w:ascii="Cambria" w:hAnsi="Cambria"/>
              </w:rPr>
            </w:pPr>
            <w:r w:rsidRPr="00630DB1">
              <w:rPr>
                <w:rFonts w:ascii="Cambria" w:hAnsi="Cambria"/>
              </w:rPr>
              <w:t>14.04.2026</w:t>
            </w:r>
          </w:p>
          <w:p w14:paraId="193AB5DC" w14:textId="77777777" w:rsidR="003C197C" w:rsidRPr="003C197C" w:rsidRDefault="003C197C" w:rsidP="001F18B8">
            <w:pPr>
              <w:spacing w:line="360" w:lineRule="auto"/>
              <w:rPr>
                <w:rFonts w:ascii="Cambria" w:hAnsi="Cambria"/>
              </w:rPr>
            </w:pPr>
          </w:p>
        </w:tc>
        <w:tc>
          <w:tcPr>
            <w:tcW w:w="5103" w:type="dxa"/>
            <w:gridSpan w:val="2"/>
          </w:tcPr>
          <w:p w14:paraId="7C5F7576" w14:textId="77777777" w:rsidR="003C197C" w:rsidRPr="003C197C" w:rsidRDefault="003C197C" w:rsidP="001F18B8">
            <w:pPr>
              <w:spacing w:line="360" w:lineRule="auto"/>
              <w:jc w:val="center"/>
              <w:rPr>
                <w:rFonts w:ascii="Cambria" w:hAnsi="Cambria"/>
              </w:rPr>
            </w:pPr>
            <w:r w:rsidRPr="003C197C">
              <w:rPr>
                <w:rFonts w:ascii="Cambria" w:hAnsi="Cambria"/>
              </w:rPr>
              <w:t>Semnătura directorului de departament</w:t>
            </w:r>
          </w:p>
          <w:p w14:paraId="6D2A03CD" w14:textId="51517D23" w:rsidR="003C197C" w:rsidRPr="003C197C" w:rsidRDefault="0003046E" w:rsidP="001F18B8">
            <w:pPr>
              <w:spacing w:line="360" w:lineRule="auto"/>
              <w:jc w:val="center"/>
              <w:rPr>
                <w:rFonts w:ascii="Cambria" w:hAnsi="Cambria"/>
              </w:rPr>
            </w:pPr>
            <w:r w:rsidRPr="00700A00">
              <w:rPr>
                <w:rFonts w:ascii="Cambria" w:hAnsi="Cambria"/>
              </w:rPr>
              <w:t>Prof. habil. dr. ing. Csaba PAIZS</w:t>
            </w:r>
          </w:p>
          <w:p w14:paraId="7FE0D212" w14:textId="12BCE714" w:rsidR="003C197C" w:rsidRPr="003C197C" w:rsidRDefault="001C4A43" w:rsidP="001F18B8">
            <w:pPr>
              <w:spacing w:line="360" w:lineRule="auto"/>
              <w:jc w:val="center"/>
              <w:rPr>
                <w:rFonts w:ascii="Cambria" w:hAnsi="Cambria"/>
              </w:rPr>
            </w:pPr>
            <w:r w:rsidRPr="00680BF0">
              <w:rPr>
                <w:rFonts w:ascii="Times New Roman" w:hAnsi="Times New Roman"/>
                <w:noProof/>
                <w:color w:val="000000"/>
              </w:rPr>
              <w:drawing>
                <wp:inline distT="0" distB="0" distL="0" distR="0" wp14:anchorId="73F9A65B" wp14:editId="4B6FE4D3">
                  <wp:extent cx="1066800" cy="495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66800" cy="495300"/>
                          </a:xfrm>
                          <a:prstGeom prst="rect">
                            <a:avLst/>
                          </a:prstGeom>
                          <a:noFill/>
                          <a:ln>
                            <a:noFill/>
                          </a:ln>
                        </pic:spPr>
                      </pic:pic>
                    </a:graphicData>
                  </a:graphic>
                </wp:inline>
              </w:drawing>
            </w:r>
          </w:p>
        </w:tc>
      </w:tr>
    </w:tbl>
    <w:p w14:paraId="528D7127" w14:textId="43079055" w:rsidR="000B6EB1" w:rsidRPr="00F01F2B" w:rsidRDefault="000B6EB1" w:rsidP="003C197C">
      <w:pPr>
        <w:rPr>
          <w:rFonts w:ascii="Cambria" w:hAnsi="Cambria"/>
          <w:sz w:val="20"/>
          <w:szCs w:val="20"/>
        </w:rPr>
      </w:pPr>
    </w:p>
    <w:sectPr w:rsidR="000B6EB1" w:rsidRPr="00F01F2B"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A1B17" w14:textId="77777777" w:rsidR="004F4821" w:rsidRDefault="004F4821" w:rsidP="00D12BC3">
      <w:pPr>
        <w:spacing w:after="0" w:line="240" w:lineRule="auto"/>
      </w:pPr>
      <w:r>
        <w:separator/>
      </w:r>
    </w:p>
  </w:endnote>
  <w:endnote w:type="continuationSeparator" w:id="0">
    <w:p w14:paraId="535B00C6" w14:textId="77777777" w:rsidR="004F4821" w:rsidRDefault="004F4821"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9DD19" w14:textId="77777777" w:rsidR="004F4821" w:rsidRDefault="004F4821" w:rsidP="00D12BC3">
      <w:pPr>
        <w:spacing w:after="0" w:line="240" w:lineRule="auto"/>
      </w:pPr>
      <w:r>
        <w:separator/>
      </w:r>
    </w:p>
  </w:footnote>
  <w:footnote w:type="continuationSeparator" w:id="0">
    <w:p w14:paraId="12D248A9" w14:textId="77777777" w:rsidR="004F4821" w:rsidRDefault="004F4821" w:rsidP="00D12BC3">
      <w:pPr>
        <w:spacing w:after="0" w:line="240" w:lineRule="auto"/>
      </w:pPr>
      <w:r>
        <w:continuationSeparator/>
      </w:r>
    </w:p>
  </w:footnote>
  <w:footnote w:id="1">
    <w:p w14:paraId="54C1C092" w14:textId="77777777" w:rsidR="00D12BC3" w:rsidRPr="00657AA8" w:rsidRDefault="00D12BC3" w:rsidP="00C27A32">
      <w:pPr>
        <w:pStyle w:val="FootnoteText"/>
        <w:spacing w:after="120" w:line="240" w:lineRule="auto"/>
        <w:jc w:val="both"/>
        <w:rPr>
          <w:rFonts w:ascii="Cambria" w:hAnsi="Cambria"/>
        </w:rPr>
      </w:pPr>
      <w:r w:rsidRPr="00657AA8">
        <w:rPr>
          <w:rStyle w:val="FootnoteReference"/>
          <w:rFonts w:ascii="Cambria" w:hAnsi="Cambria"/>
        </w:rPr>
        <w:footnoteRef/>
      </w:r>
      <w:r w:rsidR="00C46D4A" w:rsidRPr="00657AA8">
        <w:rPr>
          <w:rFonts w:ascii="Cambria" w:hAnsi="Cambria"/>
        </w:rPr>
        <w:t xml:space="preserve"> Se vor prelua din Planul de învățământ al programului de studii acele competențe profesionale și/sau transversale </w:t>
      </w:r>
      <w:r w:rsidR="00DE5B58" w:rsidRPr="00657AA8">
        <w:rPr>
          <w:rFonts w:ascii="Cambria" w:hAnsi="Cambria"/>
        </w:rPr>
        <w:t>la dezvoltarea cărora contribuie</w:t>
      </w:r>
      <w:r w:rsidR="00C46D4A" w:rsidRPr="00657AA8">
        <w:rPr>
          <w:rFonts w:ascii="Cambria" w:hAnsi="Cambria"/>
        </w:rPr>
        <w:t xml:space="preserve"> disciplina pentru care se elaborează fișa disciplinei.</w:t>
      </w:r>
      <w:r w:rsidR="00DE5B58" w:rsidRPr="00657AA8">
        <w:rPr>
          <w:rFonts w:ascii="Cambria" w:hAnsi="Cambria"/>
        </w:rPr>
        <w:t xml:space="preserve"> </w:t>
      </w:r>
      <w:r w:rsidR="00C46D4A" w:rsidRPr="00657AA8">
        <w:rPr>
          <w:rFonts w:ascii="Cambria" w:hAnsi="Cambria"/>
        </w:rPr>
        <w:t>Pentru fiecare competență se va prelua întregul enunț</w:t>
      </w:r>
      <w:r w:rsidR="00A5032D" w:rsidRPr="00657AA8">
        <w:rPr>
          <w:rFonts w:ascii="Cambria" w:hAnsi="Cambria"/>
        </w:rPr>
        <w:t>, inclusiv codul competenței</w:t>
      </w:r>
      <w:r w:rsidR="00C46D4A" w:rsidRPr="00657AA8">
        <w:rPr>
          <w:rFonts w:ascii="Cambria" w:hAnsi="Cambria"/>
        </w:rPr>
        <w:t xml:space="preserve">, cu formularea care apare în planul de învățământ, fără modificări. Dacă nu se preia nici o competență din oricare din cele două categorii, se șterge linia din tabel aferentă acelei categorii. </w:t>
      </w:r>
    </w:p>
  </w:footnote>
  <w:footnote w:id="2">
    <w:p w14:paraId="280581A0" w14:textId="74603BCA" w:rsidR="00A5032D" w:rsidRPr="00A5032D" w:rsidRDefault="00A5032D" w:rsidP="00C27A32">
      <w:pPr>
        <w:pStyle w:val="FootnoteText"/>
        <w:spacing w:after="0" w:line="240" w:lineRule="auto"/>
        <w:jc w:val="both"/>
        <w:rPr>
          <w:rFonts w:ascii="Cambria" w:hAnsi="Cambria"/>
        </w:rPr>
      </w:pPr>
      <w:r w:rsidRPr="00657AA8">
        <w:rPr>
          <w:rStyle w:val="FootnoteReference"/>
          <w:rFonts w:ascii="Cambria" w:hAnsi="Cambria"/>
        </w:rPr>
        <w:footnoteRef/>
      </w:r>
      <w:r w:rsidRPr="00657AA8">
        <w:rPr>
          <w:rFonts w:ascii="Cambria" w:hAnsi="Cambria"/>
        </w:rPr>
        <w:t xml:space="preserve"> Se menționează rezultatele învățării sp</w:t>
      </w:r>
      <w:r w:rsidR="00DE5B58" w:rsidRPr="00657AA8">
        <w:rPr>
          <w:rFonts w:ascii="Cambria" w:hAnsi="Cambria"/>
        </w:rPr>
        <w:t xml:space="preserve">ecifice programului de studiu </w:t>
      </w:r>
      <w:r w:rsidR="00DE5B58" w:rsidRPr="00E12B00">
        <w:rPr>
          <w:rFonts w:ascii="Cambria" w:hAnsi="Cambria"/>
        </w:rPr>
        <w:t xml:space="preserve">la dezvoltarea cărora contribuie </w:t>
      </w:r>
      <w:r w:rsidRPr="00E12B00">
        <w:rPr>
          <w:rFonts w:ascii="Cambria" w:hAnsi="Cambria"/>
        </w:rPr>
        <w:t>disciplina pentru care se elaborează fișa. Enunțurile, preluate fără modificări</w:t>
      </w:r>
      <w:r w:rsidR="003478E6" w:rsidRPr="00E12B00">
        <w:rPr>
          <w:rFonts w:ascii="Cambria" w:hAnsi="Cambria"/>
        </w:rPr>
        <w:t xml:space="preserve"> di</w:t>
      </w:r>
      <w:r w:rsidR="009A02E0" w:rsidRPr="00E12B00">
        <w:rPr>
          <w:rFonts w:ascii="Cambria" w:hAnsi="Cambria"/>
        </w:rPr>
        <w:t>n</w:t>
      </w:r>
      <w:r w:rsidR="003478E6" w:rsidRPr="00E12B00">
        <w:rPr>
          <w:rFonts w:ascii="Cambria" w:hAnsi="Cambria"/>
        </w:rPr>
        <w:t xml:space="preserve"> </w:t>
      </w:r>
      <w:r w:rsidR="006D4B54" w:rsidRPr="00E12B00">
        <w:rPr>
          <w:rFonts w:ascii="Cambria" w:hAnsi="Cambria"/>
        </w:rPr>
        <w:t>P</w:t>
      </w:r>
      <w:r w:rsidR="003A4B7D" w:rsidRPr="00E12B00">
        <w:rPr>
          <w:rFonts w:ascii="Cambria" w:hAnsi="Cambria"/>
        </w:rPr>
        <w:t>lanul de învățămân</w:t>
      </w:r>
      <w:r w:rsidR="003A4B7D" w:rsidRPr="00DB6382">
        <w:rPr>
          <w:rFonts w:ascii="Cambria" w:hAnsi="Cambria"/>
        </w:rPr>
        <w:t>t</w:t>
      </w:r>
      <w:r w:rsidR="00830C38" w:rsidRPr="00DB6382">
        <w:rPr>
          <w:rFonts w:ascii="Cambria" w:hAnsi="Cambria"/>
        </w:rPr>
        <w:t xml:space="preserve"> în funcție de tipul disciplinei (DF/DS/DC)</w:t>
      </w:r>
      <w:r w:rsidR="00830C38">
        <w:rPr>
          <w:rFonts w:ascii="Cambria" w:hAnsi="Cambria"/>
        </w:rPr>
        <w:t xml:space="preserve"> </w:t>
      </w:r>
      <w:r w:rsidRPr="00657AA8">
        <w:rPr>
          <w:rFonts w:ascii="Cambria" w:hAnsi="Cambria"/>
        </w:rPr>
        <w:t xml:space="preserve">se trec în dreptul competenței asociate. </w:t>
      </w:r>
    </w:p>
  </w:footnote>
  <w:footnote w:id="3">
    <w:p w14:paraId="521FC338" w14:textId="48733F6B" w:rsidR="00BF0B4D" w:rsidRDefault="00BF0B4D" w:rsidP="00C27A32">
      <w:pPr>
        <w:pStyle w:val="FootnoteText"/>
        <w:spacing w:after="120" w:line="240" w:lineRule="auto"/>
      </w:pPr>
      <w:r>
        <w:rPr>
          <w:rStyle w:val="FootnoteReference"/>
        </w:rPr>
        <w:footnoteRef/>
      </w:r>
      <w:r>
        <w:t xml:space="preserve"> </w:t>
      </w:r>
      <w:r>
        <w:rPr>
          <w:rFonts w:ascii="Cambria" w:hAnsi="Cambria"/>
        </w:rPr>
        <w:t xml:space="preserve">De exemplu </w:t>
      </w:r>
      <w:r w:rsidRPr="0086570A">
        <w:rPr>
          <w:rFonts w:ascii="Cambria" w:hAnsi="Cambria"/>
        </w:rPr>
        <w:t>aspecte organizatorice</w:t>
      </w:r>
      <w:r w:rsidR="00FF0393">
        <w:rPr>
          <w:rFonts w:ascii="Cambria" w:hAnsi="Cambria"/>
        </w:rPr>
        <w:t xml:space="preserve">, </w:t>
      </w:r>
      <w:r w:rsidRPr="0086570A">
        <w:rPr>
          <w:rFonts w:ascii="Cambria" w:hAnsi="Cambria"/>
        </w:rPr>
        <w:t xml:space="preserve"> recoma</w:t>
      </w:r>
      <w:r>
        <w:rPr>
          <w:rFonts w:ascii="Cambria" w:hAnsi="Cambria"/>
        </w:rPr>
        <w:t>n</w:t>
      </w:r>
      <w:r w:rsidRPr="0086570A">
        <w:rPr>
          <w:rFonts w:ascii="Cambria" w:hAnsi="Cambria"/>
        </w:rPr>
        <w:t>dări p</w:t>
      </w:r>
      <w:r w:rsidR="00FF0393">
        <w:rPr>
          <w:rFonts w:ascii="Cambria" w:hAnsi="Cambria"/>
        </w:rPr>
        <w:t>entru</w:t>
      </w:r>
      <w:r w:rsidRPr="0086570A">
        <w:rPr>
          <w:rFonts w:ascii="Cambria" w:hAnsi="Cambria"/>
        </w:rPr>
        <w:t xml:space="preserve"> studen</w:t>
      </w:r>
      <w:r w:rsidR="00FF0393">
        <w:rPr>
          <w:rFonts w:ascii="Cambria" w:hAnsi="Cambria"/>
        </w:rPr>
        <w:t>ț</w:t>
      </w:r>
      <w:r w:rsidRPr="0086570A">
        <w:rPr>
          <w:rFonts w:ascii="Cambria" w:hAnsi="Cambria"/>
        </w:rPr>
        <w:t>i</w:t>
      </w:r>
      <w:r w:rsidR="00FF0393">
        <w:rPr>
          <w:rFonts w:ascii="Cambria" w:hAnsi="Cambria"/>
        </w:rPr>
        <w:t>,</w:t>
      </w:r>
      <w:r w:rsidRPr="0086570A">
        <w:rPr>
          <w:rFonts w:ascii="Cambria" w:hAnsi="Cambria"/>
        </w:rPr>
        <w:t xml:space="preserve"> aspecte specifice</w:t>
      </w:r>
      <w:r>
        <w:rPr>
          <w:rFonts w:ascii="Cambria" w:hAnsi="Cambria"/>
        </w:rPr>
        <w:t xml:space="preserve"> legate de curs/seminar</w:t>
      </w:r>
      <w:r w:rsidRPr="0086570A">
        <w:rPr>
          <w:rFonts w:ascii="Cambria" w:hAnsi="Cambria"/>
        </w:rPr>
        <w:t xml:space="preserve"> </w:t>
      </w:r>
      <w:r>
        <w:rPr>
          <w:rFonts w:ascii="Cambria" w:hAnsi="Cambria"/>
        </w:rPr>
        <w:t xml:space="preserve">cum ar fi invitarea unor </w:t>
      </w:r>
      <w:r w:rsidRPr="0086570A">
        <w:rPr>
          <w:rFonts w:ascii="Cambria" w:hAnsi="Cambria"/>
        </w:rPr>
        <w:t>practicieni în domeniu</w:t>
      </w:r>
      <w:r w:rsidR="00FF0393">
        <w:rPr>
          <w:rFonts w:ascii="Cambria" w:hAnsi="Cambria"/>
        </w:rPr>
        <w:t xml:space="preserve"> etc.</w:t>
      </w:r>
    </w:p>
  </w:footnote>
  <w:footnote w:id="4">
    <w:p w14:paraId="0A9404E1" w14:textId="756AFC9D" w:rsidR="00D7550A" w:rsidRPr="00D7550A" w:rsidRDefault="00D7550A" w:rsidP="00C27A32">
      <w:pPr>
        <w:pStyle w:val="FootnoteText"/>
        <w:spacing w:after="120" w:line="240" w:lineRule="auto"/>
        <w:jc w:val="both"/>
        <w:rPr>
          <w:rFonts w:ascii="Cambria" w:hAnsi="Cambria"/>
        </w:rPr>
      </w:pPr>
      <w:r w:rsidRPr="008C62B1">
        <w:rPr>
          <w:rStyle w:val="FootnoteReference"/>
          <w:rFonts w:ascii="Cambria" w:hAnsi="Cambria"/>
        </w:rPr>
        <w:footnoteRef/>
      </w:r>
      <w:r w:rsidRPr="008C62B1">
        <w:rPr>
          <w:rFonts w:ascii="Cambria" w:hAnsi="Cambria"/>
        </w:rPr>
        <w:t xml:space="preserve"> Criteriile de evaluare trebuie să reflecte direct rezultatele învățării vizate la nivel de program de studii, respectiv la nivel de disciplină.  Mai concret, se evaluează achizițiile de învățare menționate în rezultatele anticipate ale învățării.</w:t>
      </w:r>
      <w:r>
        <w:rPr>
          <w:rFonts w:ascii="Cambria" w:hAnsi="Cambria"/>
        </w:rPr>
        <w:t xml:space="preserve"> </w:t>
      </w:r>
    </w:p>
  </w:footnote>
  <w:footnote w:id="5">
    <w:p w14:paraId="764A8FC5" w14:textId="77777777" w:rsidR="00A5032D" w:rsidRPr="000065E8" w:rsidRDefault="00A5032D" w:rsidP="00C27A32">
      <w:pPr>
        <w:pStyle w:val="FootnoteText"/>
        <w:spacing w:after="120"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Se recomandă stabilirea atât a metodelor de evaluare finală, cât și a strategiei de evaluare pe parcurs. </w:t>
      </w:r>
    </w:p>
  </w:footnote>
  <w:footnote w:id="6">
    <w:p w14:paraId="257A5EB2" w14:textId="4AA255EA" w:rsidR="00C3571C" w:rsidRPr="000065E8" w:rsidRDefault="00C3571C" w:rsidP="00E86C3D">
      <w:pPr>
        <w:pStyle w:val="FootnoteText"/>
        <w:spacing w:line="240" w:lineRule="auto"/>
        <w:jc w:val="both"/>
        <w:rPr>
          <w:rFonts w:ascii="Cambria" w:hAnsi="Cambria"/>
        </w:rPr>
      </w:pPr>
      <w:r w:rsidRPr="000065E8">
        <w:rPr>
          <w:rStyle w:val="FootnoteReference"/>
          <w:rFonts w:ascii="Cambria" w:hAnsi="Cambria"/>
        </w:rPr>
        <w:footnoteRef/>
      </w:r>
      <w:r w:rsidRPr="000065E8">
        <w:rPr>
          <w:rFonts w:ascii="Cambria" w:hAnsi="Cambria"/>
        </w:rPr>
        <w:t xml:space="preserve"> </w:t>
      </w:r>
      <w:r w:rsidR="008F5225">
        <w:rPr>
          <w:rFonts w:ascii="Cambria" w:hAnsi="Cambria"/>
        </w:rPr>
        <w:t xml:space="preserve">Selectați </w:t>
      </w:r>
      <w:r w:rsidR="002A7B96">
        <w:rPr>
          <w:rFonts w:ascii="Cambria" w:hAnsi="Cambria"/>
        </w:rPr>
        <w:t>o singură</w:t>
      </w:r>
      <w:r w:rsidR="00070E50">
        <w:rPr>
          <w:rFonts w:ascii="Cambria" w:hAnsi="Cambria"/>
        </w:rPr>
        <w:t xml:space="preserve"> etichetă, cea </w:t>
      </w:r>
      <w:r w:rsidRPr="000065E8">
        <w:rPr>
          <w:rFonts w:ascii="Cambria" w:hAnsi="Cambria"/>
        </w:rPr>
        <w:t xml:space="preserve">care, în conformitate cu </w:t>
      </w:r>
      <w:hyperlink r:id="rId1" w:history="1">
        <w:r w:rsidRPr="000065E8">
          <w:rPr>
            <w:rStyle w:val="Hyperlink"/>
            <w:rFonts w:ascii="Cambria" w:hAnsi="Cambria"/>
            <w:i/>
            <w:iCs/>
          </w:rPr>
          <w:t>Procedura de aplicare a etichetelor ODD în procesul academic</w:t>
        </w:r>
      </w:hyperlink>
      <w:r w:rsidRPr="000065E8">
        <w:rPr>
          <w:rFonts w:ascii="Cambria" w:hAnsi="Cambria"/>
        </w:rPr>
        <w:t>, se potrive</w:t>
      </w:r>
      <w:r w:rsidR="003B449C">
        <w:rPr>
          <w:rFonts w:ascii="Cambria" w:hAnsi="Cambria"/>
        </w:rPr>
        <w:t>ște cel mai bine</w:t>
      </w:r>
      <w:r w:rsidRPr="000065E8">
        <w:rPr>
          <w:rFonts w:ascii="Cambria" w:hAnsi="Cambria"/>
        </w:rPr>
        <w:t xml:space="preserve"> disciplinei. </w:t>
      </w:r>
      <w:r w:rsidR="008F5225" w:rsidRPr="008F5225">
        <w:rPr>
          <w:rFonts w:ascii="Cambria" w:hAnsi="Cambria"/>
        </w:rPr>
        <w:t xml:space="preserve">Dacă </w:t>
      </w:r>
      <w:r w:rsidR="002A7B96">
        <w:rPr>
          <w:rFonts w:ascii="Cambria" w:hAnsi="Cambria"/>
        </w:rPr>
        <w:t>disciplina</w:t>
      </w:r>
      <w:r w:rsidR="008F5225" w:rsidRPr="008F5225">
        <w:rPr>
          <w:rFonts w:ascii="Cambria" w:hAnsi="Cambria"/>
        </w:rPr>
        <w:t xml:space="preserve"> tratează tema dezvoltării durabile la modul general (de ex. prin prezentarea/introducerea cadrului general al dezvoltării durabile etc.) atunci se poate aloca eticheta generală de Dezvoltare Durabilă. </w:t>
      </w:r>
      <w:r w:rsidRPr="000065E8">
        <w:rPr>
          <w:rFonts w:ascii="Cambria" w:hAnsi="Cambria"/>
        </w:rPr>
        <w:t xml:space="preserve">Dacă </w:t>
      </w:r>
      <w:r w:rsidR="002A7B96">
        <w:rPr>
          <w:rFonts w:ascii="Cambria" w:hAnsi="Cambria"/>
        </w:rPr>
        <w:t>niciuna dintre</w:t>
      </w:r>
      <w:r w:rsidRPr="000065E8">
        <w:rPr>
          <w:rFonts w:ascii="Cambria" w:hAnsi="Cambria"/>
        </w:rPr>
        <w:t xml:space="preserve"> etichet</w:t>
      </w:r>
      <w:r w:rsidR="002A7B96">
        <w:rPr>
          <w:rFonts w:ascii="Cambria" w:hAnsi="Cambria"/>
        </w:rPr>
        <w:t>e</w:t>
      </w:r>
      <w:r w:rsidRPr="000065E8">
        <w:rPr>
          <w:rFonts w:ascii="Cambria" w:hAnsi="Cambria"/>
        </w:rPr>
        <w:t xml:space="preserve"> nu descrie disciplina, </w:t>
      </w:r>
      <w:r w:rsidR="009625B4">
        <w:rPr>
          <w:rFonts w:ascii="Cambria" w:hAnsi="Cambria"/>
        </w:rPr>
        <w:t>selectați</w:t>
      </w:r>
      <w:r w:rsidR="008F5225">
        <w:rPr>
          <w:rFonts w:ascii="Cambria" w:hAnsi="Cambria"/>
        </w:rPr>
        <w:t xml:space="preserve"> ultima opțiune</w:t>
      </w:r>
      <w:r w:rsidR="002A7B96">
        <w:rPr>
          <w:rFonts w:ascii="Cambria" w:hAnsi="Cambria"/>
        </w:rPr>
        <w:t>:</w:t>
      </w:r>
      <w:r w:rsidR="008F5225">
        <w:rPr>
          <w:rFonts w:ascii="Cambria" w:hAnsi="Cambria"/>
        </w:rPr>
        <w:t xml:space="preserve"> „</w:t>
      </w:r>
      <w:r w:rsidR="002A7B96" w:rsidRPr="002A7B96">
        <w:rPr>
          <w:rFonts w:ascii="Cambria" w:hAnsi="Cambria"/>
          <w:i/>
          <w:iCs/>
        </w:rPr>
        <w:t>Nu se aplică nici</w:t>
      </w:r>
      <w:r w:rsidR="007E4CF3">
        <w:rPr>
          <w:rFonts w:ascii="Cambria" w:hAnsi="Cambria"/>
          <w:i/>
          <w:iCs/>
        </w:rPr>
        <w:t xml:space="preserve"> </w:t>
      </w:r>
      <w:r w:rsidR="002A7B96" w:rsidRPr="002A7B96">
        <w:rPr>
          <w:rFonts w:ascii="Cambria" w:hAnsi="Cambria"/>
          <w:i/>
          <w:iCs/>
        </w:rPr>
        <w:t>o etichetă</w:t>
      </w:r>
      <w:r w:rsidR="008F5225">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30EA8"/>
    <w:multiLevelType w:val="hybridMultilevel"/>
    <w:tmpl w:val="DF86ACB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F6F2672"/>
    <w:multiLevelType w:val="hybridMultilevel"/>
    <w:tmpl w:val="1B1427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AD4E4D"/>
    <w:multiLevelType w:val="hybridMultilevel"/>
    <w:tmpl w:val="2A1855E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057EE1"/>
    <w:multiLevelType w:val="hybridMultilevel"/>
    <w:tmpl w:val="21120BB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6"/>
  </w:num>
  <w:num w:numId="5">
    <w:abstractNumId w:val="0"/>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0513E"/>
    <w:rsid w:val="000065E8"/>
    <w:rsid w:val="000067DE"/>
    <w:rsid w:val="00011141"/>
    <w:rsid w:val="0001171D"/>
    <w:rsid w:val="00015B59"/>
    <w:rsid w:val="00023CD8"/>
    <w:rsid w:val="00024A1F"/>
    <w:rsid w:val="0003046E"/>
    <w:rsid w:val="000315BD"/>
    <w:rsid w:val="00033680"/>
    <w:rsid w:val="000349FF"/>
    <w:rsid w:val="00035E17"/>
    <w:rsid w:val="00035F4F"/>
    <w:rsid w:val="00036059"/>
    <w:rsid w:val="00043CC3"/>
    <w:rsid w:val="000553E8"/>
    <w:rsid w:val="00070E50"/>
    <w:rsid w:val="00084669"/>
    <w:rsid w:val="00091CED"/>
    <w:rsid w:val="000B6EB1"/>
    <w:rsid w:val="000B7D0D"/>
    <w:rsid w:val="000D20FE"/>
    <w:rsid w:val="000D5C50"/>
    <w:rsid w:val="000F20F3"/>
    <w:rsid w:val="000F2DF8"/>
    <w:rsid w:val="000F7ACA"/>
    <w:rsid w:val="00105C9A"/>
    <w:rsid w:val="00117B5A"/>
    <w:rsid w:val="001233E6"/>
    <w:rsid w:val="00123B64"/>
    <w:rsid w:val="001253AA"/>
    <w:rsid w:val="001346BE"/>
    <w:rsid w:val="00151898"/>
    <w:rsid w:val="00155A52"/>
    <w:rsid w:val="001914D4"/>
    <w:rsid w:val="0019757E"/>
    <w:rsid w:val="001A19E8"/>
    <w:rsid w:val="001A4A04"/>
    <w:rsid w:val="001A50C5"/>
    <w:rsid w:val="001C2668"/>
    <w:rsid w:val="001C3E3C"/>
    <w:rsid w:val="001C4A43"/>
    <w:rsid w:val="001D054D"/>
    <w:rsid w:val="001F0D36"/>
    <w:rsid w:val="001F18B8"/>
    <w:rsid w:val="00201EE0"/>
    <w:rsid w:val="00210BA9"/>
    <w:rsid w:val="00214B45"/>
    <w:rsid w:val="0021656F"/>
    <w:rsid w:val="00221B6D"/>
    <w:rsid w:val="00225A8D"/>
    <w:rsid w:val="002315D2"/>
    <w:rsid w:val="00232C2F"/>
    <w:rsid w:val="002425E5"/>
    <w:rsid w:val="00242E53"/>
    <w:rsid w:val="00250293"/>
    <w:rsid w:val="00250F88"/>
    <w:rsid w:val="00260978"/>
    <w:rsid w:val="00261BF1"/>
    <w:rsid w:val="0026481E"/>
    <w:rsid w:val="002659CC"/>
    <w:rsid w:val="00273287"/>
    <w:rsid w:val="00283C24"/>
    <w:rsid w:val="002848ED"/>
    <w:rsid w:val="002A3A93"/>
    <w:rsid w:val="002A7B96"/>
    <w:rsid w:val="002B298E"/>
    <w:rsid w:val="002B38EF"/>
    <w:rsid w:val="002B3B45"/>
    <w:rsid w:val="002C22AA"/>
    <w:rsid w:val="002C2A67"/>
    <w:rsid w:val="002C3DCE"/>
    <w:rsid w:val="002D0A73"/>
    <w:rsid w:val="002D13DD"/>
    <w:rsid w:val="002D19B2"/>
    <w:rsid w:val="002D5FCA"/>
    <w:rsid w:val="002E2D93"/>
    <w:rsid w:val="002E4459"/>
    <w:rsid w:val="002F60AA"/>
    <w:rsid w:val="00301E97"/>
    <w:rsid w:val="003328A1"/>
    <w:rsid w:val="00345357"/>
    <w:rsid w:val="003478E6"/>
    <w:rsid w:val="00351944"/>
    <w:rsid w:val="0035421D"/>
    <w:rsid w:val="00354B93"/>
    <w:rsid w:val="00357598"/>
    <w:rsid w:val="00366881"/>
    <w:rsid w:val="00370DF5"/>
    <w:rsid w:val="0037232C"/>
    <w:rsid w:val="00375312"/>
    <w:rsid w:val="0037729A"/>
    <w:rsid w:val="00384F1D"/>
    <w:rsid w:val="00385464"/>
    <w:rsid w:val="00386C7F"/>
    <w:rsid w:val="003871FD"/>
    <w:rsid w:val="0039378F"/>
    <w:rsid w:val="00395D15"/>
    <w:rsid w:val="003A1213"/>
    <w:rsid w:val="003A4B7D"/>
    <w:rsid w:val="003A7089"/>
    <w:rsid w:val="003B449C"/>
    <w:rsid w:val="003B6EE4"/>
    <w:rsid w:val="003C197C"/>
    <w:rsid w:val="003C47C3"/>
    <w:rsid w:val="003C7B55"/>
    <w:rsid w:val="003D6191"/>
    <w:rsid w:val="003D6396"/>
    <w:rsid w:val="003D7F8A"/>
    <w:rsid w:val="003F481E"/>
    <w:rsid w:val="003F48C4"/>
    <w:rsid w:val="003F5C13"/>
    <w:rsid w:val="003F659E"/>
    <w:rsid w:val="00400943"/>
    <w:rsid w:val="004024DF"/>
    <w:rsid w:val="00405204"/>
    <w:rsid w:val="0042330E"/>
    <w:rsid w:val="00431FD2"/>
    <w:rsid w:val="00432453"/>
    <w:rsid w:val="00443956"/>
    <w:rsid w:val="00445DE5"/>
    <w:rsid w:val="00453436"/>
    <w:rsid w:val="00456C74"/>
    <w:rsid w:val="00457B3D"/>
    <w:rsid w:val="004607AB"/>
    <w:rsid w:val="004613CA"/>
    <w:rsid w:val="004675C5"/>
    <w:rsid w:val="00472BF0"/>
    <w:rsid w:val="00486051"/>
    <w:rsid w:val="00492091"/>
    <w:rsid w:val="004925D3"/>
    <w:rsid w:val="004A78CA"/>
    <w:rsid w:val="004C3761"/>
    <w:rsid w:val="004D2236"/>
    <w:rsid w:val="004E11A8"/>
    <w:rsid w:val="004E11FF"/>
    <w:rsid w:val="004E2C1F"/>
    <w:rsid w:val="004E578B"/>
    <w:rsid w:val="004F45E5"/>
    <w:rsid w:val="004F4821"/>
    <w:rsid w:val="004F4B37"/>
    <w:rsid w:val="005025A3"/>
    <w:rsid w:val="005064E1"/>
    <w:rsid w:val="0050720F"/>
    <w:rsid w:val="005125BA"/>
    <w:rsid w:val="00520A95"/>
    <w:rsid w:val="00521BEC"/>
    <w:rsid w:val="005326CF"/>
    <w:rsid w:val="00535AD0"/>
    <w:rsid w:val="00547DE3"/>
    <w:rsid w:val="0055138F"/>
    <w:rsid w:val="00551CC4"/>
    <w:rsid w:val="0056367D"/>
    <w:rsid w:val="00586682"/>
    <w:rsid w:val="005B2AB4"/>
    <w:rsid w:val="005B2BEB"/>
    <w:rsid w:val="005B5C8E"/>
    <w:rsid w:val="005B66A9"/>
    <w:rsid w:val="005D3A59"/>
    <w:rsid w:val="005E100B"/>
    <w:rsid w:val="005E1610"/>
    <w:rsid w:val="005F30A6"/>
    <w:rsid w:val="006016CF"/>
    <w:rsid w:val="00606962"/>
    <w:rsid w:val="00614B80"/>
    <w:rsid w:val="00615F83"/>
    <w:rsid w:val="006168F2"/>
    <w:rsid w:val="006272B2"/>
    <w:rsid w:val="00630DB1"/>
    <w:rsid w:val="00632190"/>
    <w:rsid w:val="006354AC"/>
    <w:rsid w:val="006510C3"/>
    <w:rsid w:val="00651628"/>
    <w:rsid w:val="00656C7A"/>
    <w:rsid w:val="00657AA8"/>
    <w:rsid w:val="00687EE7"/>
    <w:rsid w:val="00694E26"/>
    <w:rsid w:val="00695264"/>
    <w:rsid w:val="006965CF"/>
    <w:rsid w:val="00696CD4"/>
    <w:rsid w:val="006A3DD3"/>
    <w:rsid w:val="006A5360"/>
    <w:rsid w:val="006A7A5A"/>
    <w:rsid w:val="006B2EAE"/>
    <w:rsid w:val="006B6ABF"/>
    <w:rsid w:val="006B7DEB"/>
    <w:rsid w:val="006D4B54"/>
    <w:rsid w:val="006D55FD"/>
    <w:rsid w:val="006D648A"/>
    <w:rsid w:val="006E1EAF"/>
    <w:rsid w:val="006E276B"/>
    <w:rsid w:val="006F0612"/>
    <w:rsid w:val="006F32EA"/>
    <w:rsid w:val="00706E3A"/>
    <w:rsid w:val="0070748B"/>
    <w:rsid w:val="0071375C"/>
    <w:rsid w:val="007342EF"/>
    <w:rsid w:val="0073503B"/>
    <w:rsid w:val="0074223A"/>
    <w:rsid w:val="00744F1A"/>
    <w:rsid w:val="00747F90"/>
    <w:rsid w:val="007526F3"/>
    <w:rsid w:val="007566DE"/>
    <w:rsid w:val="007730F9"/>
    <w:rsid w:val="0078208B"/>
    <w:rsid w:val="007965C1"/>
    <w:rsid w:val="007A2659"/>
    <w:rsid w:val="007B5DD0"/>
    <w:rsid w:val="007C0F60"/>
    <w:rsid w:val="007C5637"/>
    <w:rsid w:val="007C631A"/>
    <w:rsid w:val="007D0416"/>
    <w:rsid w:val="007D19FC"/>
    <w:rsid w:val="007D6BE3"/>
    <w:rsid w:val="007E4CF3"/>
    <w:rsid w:val="007F32A1"/>
    <w:rsid w:val="007F519B"/>
    <w:rsid w:val="008119F8"/>
    <w:rsid w:val="00812545"/>
    <w:rsid w:val="00820A4F"/>
    <w:rsid w:val="00827CA3"/>
    <w:rsid w:val="00830C38"/>
    <w:rsid w:val="0083358D"/>
    <w:rsid w:val="0084063D"/>
    <w:rsid w:val="0084433E"/>
    <w:rsid w:val="00844EAD"/>
    <w:rsid w:val="0084568F"/>
    <w:rsid w:val="00847940"/>
    <w:rsid w:val="00847A44"/>
    <w:rsid w:val="00854741"/>
    <w:rsid w:val="00863872"/>
    <w:rsid w:val="0086570A"/>
    <w:rsid w:val="008663BC"/>
    <w:rsid w:val="00873EC8"/>
    <w:rsid w:val="00885BDD"/>
    <w:rsid w:val="00886616"/>
    <w:rsid w:val="00895EEB"/>
    <w:rsid w:val="00896E10"/>
    <w:rsid w:val="008A6199"/>
    <w:rsid w:val="008B15F8"/>
    <w:rsid w:val="008B4B54"/>
    <w:rsid w:val="008C28C6"/>
    <w:rsid w:val="008C62B1"/>
    <w:rsid w:val="008C6A8A"/>
    <w:rsid w:val="008D11B5"/>
    <w:rsid w:val="008D7291"/>
    <w:rsid w:val="008E6D88"/>
    <w:rsid w:val="008F5225"/>
    <w:rsid w:val="008F5E28"/>
    <w:rsid w:val="00903FED"/>
    <w:rsid w:val="00935614"/>
    <w:rsid w:val="00936988"/>
    <w:rsid w:val="009401B8"/>
    <w:rsid w:val="00944A03"/>
    <w:rsid w:val="009508B1"/>
    <w:rsid w:val="00956527"/>
    <w:rsid w:val="00956B77"/>
    <w:rsid w:val="00960C6D"/>
    <w:rsid w:val="009625B4"/>
    <w:rsid w:val="00964519"/>
    <w:rsid w:val="00996BA6"/>
    <w:rsid w:val="00996E5F"/>
    <w:rsid w:val="009A02E0"/>
    <w:rsid w:val="009A439B"/>
    <w:rsid w:val="009A49DC"/>
    <w:rsid w:val="009A6F3A"/>
    <w:rsid w:val="009D6CB7"/>
    <w:rsid w:val="009D7EA7"/>
    <w:rsid w:val="009E0B44"/>
    <w:rsid w:val="009E1A45"/>
    <w:rsid w:val="009F050E"/>
    <w:rsid w:val="009F6D96"/>
    <w:rsid w:val="00A2132C"/>
    <w:rsid w:val="00A22AD7"/>
    <w:rsid w:val="00A23D3E"/>
    <w:rsid w:val="00A24211"/>
    <w:rsid w:val="00A365C9"/>
    <w:rsid w:val="00A4215F"/>
    <w:rsid w:val="00A42D35"/>
    <w:rsid w:val="00A5032D"/>
    <w:rsid w:val="00A525B0"/>
    <w:rsid w:val="00A643F8"/>
    <w:rsid w:val="00A713B0"/>
    <w:rsid w:val="00A74D64"/>
    <w:rsid w:val="00A82450"/>
    <w:rsid w:val="00AB0DE7"/>
    <w:rsid w:val="00AB7461"/>
    <w:rsid w:val="00AC5018"/>
    <w:rsid w:val="00AD791A"/>
    <w:rsid w:val="00AE05FF"/>
    <w:rsid w:val="00B066DB"/>
    <w:rsid w:val="00B25C38"/>
    <w:rsid w:val="00B26714"/>
    <w:rsid w:val="00B31AC3"/>
    <w:rsid w:val="00B36DE7"/>
    <w:rsid w:val="00B417DB"/>
    <w:rsid w:val="00B45D44"/>
    <w:rsid w:val="00B54211"/>
    <w:rsid w:val="00B715DB"/>
    <w:rsid w:val="00B758E2"/>
    <w:rsid w:val="00B801DE"/>
    <w:rsid w:val="00B92917"/>
    <w:rsid w:val="00BA46D7"/>
    <w:rsid w:val="00BB4798"/>
    <w:rsid w:val="00BC69BB"/>
    <w:rsid w:val="00BC7CDE"/>
    <w:rsid w:val="00BD3CB2"/>
    <w:rsid w:val="00BF0B4D"/>
    <w:rsid w:val="00BF17DD"/>
    <w:rsid w:val="00BF2C1C"/>
    <w:rsid w:val="00BF4F61"/>
    <w:rsid w:val="00BF5D62"/>
    <w:rsid w:val="00C02345"/>
    <w:rsid w:val="00C05B3A"/>
    <w:rsid w:val="00C163AF"/>
    <w:rsid w:val="00C17010"/>
    <w:rsid w:val="00C27A32"/>
    <w:rsid w:val="00C344D3"/>
    <w:rsid w:val="00C3571C"/>
    <w:rsid w:val="00C43513"/>
    <w:rsid w:val="00C46D4A"/>
    <w:rsid w:val="00C56E05"/>
    <w:rsid w:val="00C63177"/>
    <w:rsid w:val="00C741E4"/>
    <w:rsid w:val="00C76710"/>
    <w:rsid w:val="00C77DC5"/>
    <w:rsid w:val="00C82753"/>
    <w:rsid w:val="00C9513E"/>
    <w:rsid w:val="00C95666"/>
    <w:rsid w:val="00C96E0E"/>
    <w:rsid w:val="00CA1A0C"/>
    <w:rsid w:val="00CA242B"/>
    <w:rsid w:val="00CA412A"/>
    <w:rsid w:val="00CB66F3"/>
    <w:rsid w:val="00CB6D9A"/>
    <w:rsid w:val="00CC6CFC"/>
    <w:rsid w:val="00CC712E"/>
    <w:rsid w:val="00CC781A"/>
    <w:rsid w:val="00CD5B92"/>
    <w:rsid w:val="00CE2BF2"/>
    <w:rsid w:val="00D00111"/>
    <w:rsid w:val="00D06D01"/>
    <w:rsid w:val="00D12BC3"/>
    <w:rsid w:val="00D1576A"/>
    <w:rsid w:val="00D17237"/>
    <w:rsid w:val="00D22666"/>
    <w:rsid w:val="00D2397E"/>
    <w:rsid w:val="00D3195B"/>
    <w:rsid w:val="00D44828"/>
    <w:rsid w:val="00D47509"/>
    <w:rsid w:val="00D5037A"/>
    <w:rsid w:val="00D51618"/>
    <w:rsid w:val="00D55253"/>
    <w:rsid w:val="00D5719E"/>
    <w:rsid w:val="00D57589"/>
    <w:rsid w:val="00D60DDF"/>
    <w:rsid w:val="00D631CB"/>
    <w:rsid w:val="00D70267"/>
    <w:rsid w:val="00D7550A"/>
    <w:rsid w:val="00D75AE2"/>
    <w:rsid w:val="00D80899"/>
    <w:rsid w:val="00D851F3"/>
    <w:rsid w:val="00D94607"/>
    <w:rsid w:val="00DA1056"/>
    <w:rsid w:val="00DA66F2"/>
    <w:rsid w:val="00DB6382"/>
    <w:rsid w:val="00DC236E"/>
    <w:rsid w:val="00DC5A5D"/>
    <w:rsid w:val="00DC66D9"/>
    <w:rsid w:val="00DD2809"/>
    <w:rsid w:val="00DE3CFE"/>
    <w:rsid w:val="00DE5B58"/>
    <w:rsid w:val="00DE6B49"/>
    <w:rsid w:val="00DE7243"/>
    <w:rsid w:val="00E027F6"/>
    <w:rsid w:val="00E03DC8"/>
    <w:rsid w:val="00E12B00"/>
    <w:rsid w:val="00E16F73"/>
    <w:rsid w:val="00E21545"/>
    <w:rsid w:val="00E27C90"/>
    <w:rsid w:val="00E30BC2"/>
    <w:rsid w:val="00E36E35"/>
    <w:rsid w:val="00E372FF"/>
    <w:rsid w:val="00E463DB"/>
    <w:rsid w:val="00E466D4"/>
    <w:rsid w:val="00E5452B"/>
    <w:rsid w:val="00E56D7A"/>
    <w:rsid w:val="00E724BA"/>
    <w:rsid w:val="00E86C3D"/>
    <w:rsid w:val="00E96931"/>
    <w:rsid w:val="00EA2331"/>
    <w:rsid w:val="00EC0905"/>
    <w:rsid w:val="00EC3397"/>
    <w:rsid w:val="00ED2FBF"/>
    <w:rsid w:val="00EE3CB3"/>
    <w:rsid w:val="00EF1903"/>
    <w:rsid w:val="00F01F2B"/>
    <w:rsid w:val="00F21598"/>
    <w:rsid w:val="00F325EE"/>
    <w:rsid w:val="00F3301B"/>
    <w:rsid w:val="00F37311"/>
    <w:rsid w:val="00F52A38"/>
    <w:rsid w:val="00F6028C"/>
    <w:rsid w:val="00F60980"/>
    <w:rsid w:val="00F61628"/>
    <w:rsid w:val="00F63D0A"/>
    <w:rsid w:val="00F65EFF"/>
    <w:rsid w:val="00F708DA"/>
    <w:rsid w:val="00F75655"/>
    <w:rsid w:val="00F76D8F"/>
    <w:rsid w:val="00F81966"/>
    <w:rsid w:val="00F85E5C"/>
    <w:rsid w:val="00F974CE"/>
    <w:rsid w:val="00FA3D17"/>
    <w:rsid w:val="00FA47EB"/>
    <w:rsid w:val="00FA7471"/>
    <w:rsid w:val="00FB4CA9"/>
    <w:rsid w:val="00FB5485"/>
    <w:rsid w:val="00FC204E"/>
    <w:rsid w:val="00FD3B76"/>
    <w:rsid w:val="00FF039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3E2C6"/>
  <w15:docId w15:val="{CCC6B9B5-BCAC-4709-8BD9-FDAEC78BE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customStyle="1" w:styleId="UnresolvedMention1">
    <w:name w:val="Unresolved Mention1"/>
    <w:basedOn w:val="DefaultParagraphFont"/>
    <w:uiPriority w:val="99"/>
    <w:semiHidden/>
    <w:unhideWhenUsed/>
    <w:rsid w:val="00996BA6"/>
    <w:rPr>
      <w:color w:val="605E5C"/>
      <w:shd w:val="clear" w:color="auto" w:fill="E1DFDD"/>
    </w:rPr>
  </w:style>
  <w:style w:type="paragraph" w:styleId="BalloonText">
    <w:name w:val="Balloon Text"/>
    <w:basedOn w:val="Normal"/>
    <w:link w:val="BalloonTextChar"/>
    <w:uiPriority w:val="99"/>
    <w:semiHidden/>
    <w:unhideWhenUsed/>
    <w:rsid w:val="002C22A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22AA"/>
    <w:rPr>
      <w:rFonts w:ascii="Tahoma" w:hAnsi="Tahoma" w:cs="Tahoma"/>
      <w:sz w:val="16"/>
      <w:szCs w:val="16"/>
      <w:lang w:val="ro-RO"/>
    </w:rPr>
  </w:style>
  <w:style w:type="paragraph" w:styleId="CommentText">
    <w:name w:val="annotation text"/>
    <w:basedOn w:val="Normal"/>
    <w:link w:val="CommentTextChar"/>
    <w:uiPriority w:val="99"/>
    <w:unhideWhenUsed/>
    <w:rsid w:val="0086570A"/>
    <w:pPr>
      <w:spacing w:line="240" w:lineRule="auto"/>
    </w:pPr>
    <w:rPr>
      <w:sz w:val="20"/>
      <w:szCs w:val="20"/>
    </w:rPr>
  </w:style>
  <w:style w:type="character" w:customStyle="1" w:styleId="CommentTextChar">
    <w:name w:val="Comment Text Char"/>
    <w:basedOn w:val="DefaultParagraphFont"/>
    <w:link w:val="CommentText"/>
    <w:uiPriority w:val="99"/>
    <w:rsid w:val="0086570A"/>
    <w:rPr>
      <w:sz w:val="20"/>
      <w:szCs w:val="20"/>
      <w:lang w:val="ro-RO"/>
    </w:rPr>
  </w:style>
  <w:style w:type="character" w:styleId="CommentReference">
    <w:name w:val="annotation reference"/>
    <w:basedOn w:val="DefaultParagraphFont"/>
    <w:uiPriority w:val="99"/>
    <w:semiHidden/>
    <w:unhideWhenUsed/>
    <w:rsid w:val="00AC5018"/>
    <w:rPr>
      <w:sz w:val="16"/>
      <w:szCs w:val="16"/>
    </w:rPr>
  </w:style>
  <w:style w:type="character" w:styleId="FollowedHyperlink">
    <w:name w:val="FollowedHyperlink"/>
    <w:basedOn w:val="DefaultParagraphFont"/>
    <w:uiPriority w:val="99"/>
    <w:semiHidden/>
    <w:unhideWhenUsed/>
    <w:rsid w:val="00C82753"/>
    <w:rPr>
      <w:color w:val="96607D" w:themeColor="followedHyperlink"/>
      <w:u w:val="single"/>
    </w:rPr>
  </w:style>
  <w:style w:type="character" w:styleId="PlaceholderText">
    <w:name w:val="Placeholder Text"/>
    <w:basedOn w:val="DefaultParagraphFont"/>
    <w:uiPriority w:val="99"/>
    <w:semiHidden/>
    <w:rsid w:val="000553E8"/>
    <w:rPr>
      <w:color w:val="666666"/>
    </w:rPr>
  </w:style>
  <w:style w:type="paragraph" w:styleId="z-TopofForm">
    <w:name w:val="HTML Top of Form"/>
    <w:basedOn w:val="Normal"/>
    <w:next w:val="Normal"/>
    <w:link w:val="z-TopofFormChar"/>
    <w:hidden/>
    <w:uiPriority w:val="99"/>
    <w:semiHidden/>
    <w:unhideWhenUsed/>
    <w:rsid w:val="0003046E"/>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3046E"/>
    <w:rPr>
      <w:rFonts w:ascii="Arial" w:hAnsi="Arial" w:cs="Arial"/>
      <w:vanish/>
      <w:sz w:val="16"/>
      <w:szCs w:val="16"/>
      <w:lang w:val="ro-RO"/>
    </w:rPr>
  </w:style>
  <w:style w:type="paragraph" w:styleId="z-BottomofForm">
    <w:name w:val="HTML Bottom of Form"/>
    <w:basedOn w:val="Normal"/>
    <w:next w:val="Normal"/>
    <w:link w:val="z-BottomofFormChar"/>
    <w:hidden/>
    <w:uiPriority w:val="99"/>
    <w:semiHidden/>
    <w:unhideWhenUsed/>
    <w:rsid w:val="0003046E"/>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3046E"/>
    <w:rPr>
      <w:rFonts w:ascii="Arial" w:hAnsi="Arial" w:cs="Arial"/>
      <w:vanish/>
      <w:sz w:val="16"/>
      <w:szCs w:val="16"/>
      <w:lang w:val="ro-RO"/>
    </w:rPr>
  </w:style>
  <w:style w:type="paragraph" w:styleId="CommentSubject">
    <w:name w:val="annotation subject"/>
    <w:basedOn w:val="CommentText"/>
    <w:next w:val="CommentText"/>
    <w:link w:val="CommentSubjectChar"/>
    <w:uiPriority w:val="99"/>
    <w:semiHidden/>
    <w:unhideWhenUsed/>
    <w:rsid w:val="00456C74"/>
    <w:rPr>
      <w:b/>
      <w:bCs/>
    </w:rPr>
  </w:style>
  <w:style w:type="character" w:customStyle="1" w:styleId="CommentSubjectChar">
    <w:name w:val="Comment Subject Char"/>
    <w:basedOn w:val="CommentTextChar"/>
    <w:link w:val="CommentSubject"/>
    <w:uiPriority w:val="99"/>
    <w:semiHidden/>
    <w:rsid w:val="00456C74"/>
    <w:rPr>
      <w:b/>
      <w:bCs/>
      <w:sz w:val="20"/>
      <w:szCs w:val="20"/>
      <w:lang w:val="ro-RO"/>
    </w:rPr>
  </w:style>
  <w:style w:type="character" w:styleId="UnresolvedMention">
    <w:name w:val="Unresolved Mention"/>
    <w:basedOn w:val="DefaultParagraphFont"/>
    <w:uiPriority w:val="99"/>
    <w:semiHidden/>
    <w:unhideWhenUsed/>
    <w:rsid w:val="00960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32" Type="http://schemas.openxmlformats.org/officeDocument/2006/relationships/image" Target="media/image22.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image" Target="media/image2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image" Target="media/image20.wmf"/><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F6AE4D2717F74C1DAFCA8A7DD2AF05B4"/>
        <w:category>
          <w:name w:val="General"/>
          <w:gallery w:val="placeholder"/>
        </w:category>
        <w:types>
          <w:type w:val="bbPlcHdr"/>
        </w:types>
        <w:behaviors>
          <w:behavior w:val="content"/>
        </w:behaviors>
        <w:guid w:val="{B2AABCBD-56BC-405B-BB0D-21352321578E}"/>
      </w:docPartPr>
      <w:docPartBody>
        <w:p w:rsidR="000D63B5" w:rsidRDefault="000D63B5" w:rsidP="000D63B5">
          <w:pPr>
            <w:pStyle w:val="F6AE4D2717F74C1DAFCA8A7DD2AF05B4"/>
          </w:pPr>
          <w:r w:rsidRPr="00FB2417">
            <w:rPr>
              <w:rStyle w:val="PlaceholderText"/>
            </w:rPr>
            <w:t>Alegeți un element.</w:t>
          </w:r>
        </w:p>
      </w:docPartBody>
    </w:docPart>
    <w:docPart>
      <w:docPartPr>
        <w:name w:val="360490AD63D3488DB1CBAFA304A32EFB"/>
        <w:category>
          <w:name w:val="General"/>
          <w:gallery w:val="placeholder"/>
        </w:category>
        <w:types>
          <w:type w:val="bbPlcHdr"/>
        </w:types>
        <w:behaviors>
          <w:behavior w:val="content"/>
        </w:behaviors>
        <w:guid w:val="{4478F917-1069-41A8-A973-B5E58FB53332}"/>
      </w:docPartPr>
      <w:docPartBody>
        <w:p w:rsidR="000D63B5" w:rsidRDefault="000D63B5" w:rsidP="000D63B5">
          <w:pPr>
            <w:pStyle w:val="360490AD63D3488DB1CBAFA304A32EFB"/>
          </w:pPr>
          <w:r w:rsidRPr="00FB2417">
            <w:rPr>
              <w:rStyle w:val="PlaceholderText"/>
            </w:rPr>
            <w:t>Alegeți un element.</w:t>
          </w:r>
        </w:p>
      </w:docPartBody>
    </w:docPart>
    <w:docPart>
      <w:docPartPr>
        <w:name w:val="9C2B1EB7216942029C327C4072990FD9"/>
        <w:category>
          <w:name w:val="General"/>
          <w:gallery w:val="placeholder"/>
        </w:category>
        <w:types>
          <w:type w:val="bbPlcHdr"/>
        </w:types>
        <w:behaviors>
          <w:behavior w:val="content"/>
        </w:behaviors>
        <w:guid w:val="{D61EED7D-8886-46E1-A42F-5643D85199D9}"/>
      </w:docPartPr>
      <w:docPartBody>
        <w:p w:rsidR="000D63B5" w:rsidRDefault="000D63B5" w:rsidP="000D63B5">
          <w:pPr>
            <w:pStyle w:val="9C2B1EB7216942029C327C4072990FD9"/>
          </w:pPr>
          <w:r w:rsidRPr="00FB2417">
            <w:rPr>
              <w:rStyle w:val="PlaceholderText"/>
            </w:rPr>
            <w:t>Alegeți un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5F44"/>
    <w:rsid w:val="000D63B5"/>
    <w:rsid w:val="0014704B"/>
    <w:rsid w:val="00182BF2"/>
    <w:rsid w:val="00232C2F"/>
    <w:rsid w:val="00356AE5"/>
    <w:rsid w:val="003F2D2C"/>
    <w:rsid w:val="003F5C13"/>
    <w:rsid w:val="004B3387"/>
    <w:rsid w:val="00547DE3"/>
    <w:rsid w:val="006168F2"/>
    <w:rsid w:val="006510C3"/>
    <w:rsid w:val="00695264"/>
    <w:rsid w:val="006A5360"/>
    <w:rsid w:val="006A7A5A"/>
    <w:rsid w:val="006B57D8"/>
    <w:rsid w:val="00775BD6"/>
    <w:rsid w:val="00795F44"/>
    <w:rsid w:val="008D11B5"/>
    <w:rsid w:val="00903FED"/>
    <w:rsid w:val="00A365C9"/>
    <w:rsid w:val="00AE05FF"/>
    <w:rsid w:val="00B26714"/>
    <w:rsid w:val="00B54211"/>
    <w:rsid w:val="00BF5D62"/>
    <w:rsid w:val="00C344D3"/>
    <w:rsid w:val="00CD5B92"/>
    <w:rsid w:val="00D47509"/>
    <w:rsid w:val="00D5719E"/>
    <w:rsid w:val="00D75FF8"/>
    <w:rsid w:val="00E63F60"/>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D63B5"/>
    <w:rPr>
      <w:color w:val="666666"/>
    </w:rPr>
  </w:style>
  <w:style w:type="paragraph" w:customStyle="1" w:styleId="F6AE4D2717F74C1DAFCA8A7DD2AF05B4">
    <w:name w:val="F6AE4D2717F74C1DAFCA8A7DD2AF05B4"/>
    <w:rsid w:val="000D63B5"/>
  </w:style>
  <w:style w:type="paragraph" w:customStyle="1" w:styleId="360490AD63D3488DB1CBAFA304A32EFB">
    <w:name w:val="360490AD63D3488DB1CBAFA304A32EFB"/>
    <w:rsid w:val="000D63B5"/>
  </w:style>
  <w:style w:type="paragraph" w:customStyle="1" w:styleId="9C2B1EB7216942029C327C4072990FD9">
    <w:name w:val="9C2B1EB7216942029C327C4072990FD9"/>
    <w:rsid w:val="000D63B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E8489CC73F854BA3019D456F54AC3E" ma:contentTypeVersion="17" ma:contentTypeDescription="Create a new document." ma:contentTypeScope="" ma:versionID="740cf9a7c01b29ba28e22939513690eb">
  <xsd:schema xmlns:xsd="http://www.w3.org/2001/XMLSchema" xmlns:xs="http://www.w3.org/2001/XMLSchema" xmlns:p="http://schemas.microsoft.com/office/2006/metadata/properties" xmlns:ns2="6d51cfe6-1a4b-44b8-ae94-033e21c21aad" xmlns:ns3="6ada5c2b-2e54-4f0e-b9bc-0e4530f93cda" targetNamespace="http://schemas.microsoft.com/office/2006/metadata/properties" ma:root="true" ma:fieldsID="050df7a633d6441fbab708c3e3976b91" ns2:_="" ns3:_="">
    <xsd:import namespace="6d51cfe6-1a4b-44b8-ae94-033e21c21aad"/>
    <xsd:import namespace="6ada5c2b-2e54-4f0e-b9bc-0e4530f93cda"/>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d51cfe6-1a4b-44b8-ae94-033e21c21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da5c2b-2e54-4f0e-b9bc-0e4530f93cd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347980d-28b4-49b7-b34b-dab1aee0e1eb}" ma:internalName="TaxCatchAll" ma:showField="CatchAllData" ma:web="6ada5c2b-2e54-4f0e-b9bc-0e4530f93c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d51cfe6-1a4b-44b8-ae94-033e21c21aad">
      <Terms xmlns="http://schemas.microsoft.com/office/infopath/2007/PartnerControls"/>
    </lcf76f155ced4ddcb4097134ff3c332f>
    <TaxCatchAll xmlns="6ada5c2b-2e54-4f0e-b9bc-0e4530f93cd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DEF9A-4EE2-4432-B13B-C0FACB6E9C77}">
  <ds:schemaRefs>
    <ds:schemaRef ds:uri="http://schemas.microsoft.com/sharepoint/v3/contenttype/forms"/>
  </ds:schemaRefs>
</ds:datastoreItem>
</file>

<file path=customXml/itemProps2.xml><?xml version="1.0" encoding="utf-8"?>
<ds:datastoreItem xmlns:ds="http://schemas.openxmlformats.org/officeDocument/2006/customXml" ds:itemID="{9CB7752A-A4D3-4227-8512-24CF6F627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d51cfe6-1a4b-44b8-ae94-033e21c21aad"/>
    <ds:schemaRef ds:uri="6ada5c2b-2e54-4f0e-b9bc-0e4530f93c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28E1B69-1DB5-49EE-A806-6B7D23F355B6}">
  <ds:schemaRefs>
    <ds:schemaRef ds:uri="http://schemas.microsoft.com/office/2006/metadata/properties"/>
    <ds:schemaRef ds:uri="http://schemas.microsoft.com/office/infopath/2007/PartnerControls"/>
    <ds:schemaRef ds:uri="6d51cfe6-1a4b-44b8-ae94-033e21c21aad"/>
    <ds:schemaRef ds:uri="6ada5c2b-2e54-4f0e-b9bc-0e4530f93cda"/>
  </ds:schemaRefs>
</ds:datastoreItem>
</file>

<file path=customXml/itemProps4.xml><?xml version="1.0" encoding="utf-8"?>
<ds:datastoreItem xmlns:ds="http://schemas.openxmlformats.org/officeDocument/2006/customXml" ds:itemID="{02B50535-1D06-4D81-9ED0-53F3457A7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3711</TotalTime>
  <Pages>6</Pages>
  <Words>1999</Words>
  <Characters>11399</Characters>
  <Application>Microsoft Office Word</Application>
  <DocSecurity>0</DocSecurity>
  <Lines>94</Lines>
  <Paragraphs>26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Patricia-Georgiana Rechisan</dc:creator>
  <cp:lastModifiedBy>x</cp:lastModifiedBy>
  <cp:revision>14</cp:revision>
  <dcterms:created xsi:type="dcterms:W3CDTF">2026-05-07T18:42:00Z</dcterms:created>
  <dcterms:modified xsi:type="dcterms:W3CDTF">2026-06-08T19:50:00Z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0x01010043E8489CC73F854BA3019D456F54AC3E</vt:lpwstr>
  </property>
</Properties>
</file>